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3" w14:textId="2820C320" w:rsidR="00AC3A8B" w:rsidRDefault="00AA5E09" w:rsidP="00A63BE0">
      <w:pPr>
        <w:pStyle w:val="Title"/>
        <w:widowControl w:val="0"/>
        <w:spacing w:after="360"/>
        <w:contextualSpacing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tbl>
      <w:tblPr>
        <w:tblStyle w:val="TableGrid"/>
        <w:tblW w:w="0" w:type="auto"/>
        <w:tblLook w:val="04A0" w:firstRow="1" w:lastRow="0" w:firstColumn="1" w:lastColumn="0" w:noHBand="0" w:noVBand="1"/>
        <w:tblCaption w:val="Committee Report Details"/>
        <w:tblDescription w:val="Committee Report Details"/>
      </w:tblPr>
      <w:tblGrid>
        <w:gridCol w:w="2898"/>
        <w:gridCol w:w="6678"/>
      </w:tblGrid>
      <w:tr w:rsidR="00FF5EE5" w14:paraId="4A18B44B" w14:textId="77777777" w:rsidTr="00DB4585">
        <w:trPr>
          <w:tblHeader/>
        </w:trPr>
        <w:tc>
          <w:tcPr>
            <w:tcW w:w="2898" w:type="dxa"/>
          </w:tcPr>
          <w:p w14:paraId="5824161E" w14:textId="278DA95D" w:rsidR="00FF5EE5" w:rsidRDefault="00FF5EE5" w:rsidP="00FF5EE5">
            <w:pPr>
              <w:spacing w:before="60" w:after="60"/>
            </w:pPr>
            <w:r w:rsidRPr="00FB686F">
              <w:rPr>
                <w:rStyle w:val="Strong"/>
              </w:rPr>
              <w:t>To</w:t>
            </w:r>
            <w:r w:rsidRPr="00FB686F">
              <w:t>:</w:t>
            </w:r>
          </w:p>
        </w:tc>
        <w:tc>
          <w:tcPr>
            <w:tcW w:w="6678" w:type="dxa"/>
          </w:tcPr>
          <w:p w14:paraId="7B717169" w14:textId="3B677E84" w:rsidR="00FF5EE5" w:rsidRDefault="00FF5EE5" w:rsidP="00EF0E7B">
            <w:pPr>
              <w:spacing w:before="60" w:after="60"/>
            </w:pPr>
            <w:r w:rsidRPr="00CF0CF7">
              <w:rPr>
                <w:lang w:val="en-CA"/>
              </w:rPr>
              <w:t xml:space="preserve">Warden </w:t>
            </w:r>
            <w:r w:rsidR="00EF0E7B">
              <w:rPr>
                <w:lang w:val="en-CA"/>
              </w:rPr>
              <w:t>Halliday</w:t>
            </w:r>
            <w:r w:rsidRPr="00CF0CF7">
              <w:rPr>
                <w:lang w:val="en-CA"/>
              </w:rPr>
              <w:t xml:space="preserve"> and Members of Grey County</w:t>
            </w:r>
            <w:r>
              <w:rPr>
                <w:lang w:val="en-CA"/>
              </w:rPr>
              <w:t xml:space="preserve"> </w:t>
            </w:r>
            <w:r w:rsidRPr="00CF0CF7">
              <w:rPr>
                <w:lang w:val="en-CA"/>
              </w:rPr>
              <w:t>Council</w:t>
            </w:r>
          </w:p>
        </w:tc>
      </w:tr>
      <w:tr w:rsidR="00FF5EE5" w14:paraId="4E9413DC" w14:textId="77777777" w:rsidTr="00FF5EE5">
        <w:tc>
          <w:tcPr>
            <w:tcW w:w="2898" w:type="dxa"/>
          </w:tcPr>
          <w:p w14:paraId="080E3B49" w14:textId="2088AC47" w:rsidR="00FF5EE5" w:rsidRPr="00FB686F" w:rsidRDefault="00FF5EE5" w:rsidP="00FF5EE5">
            <w:pPr>
              <w:spacing w:before="60" w:after="60"/>
              <w:rPr>
                <w:rStyle w:val="Strong"/>
              </w:rPr>
            </w:pPr>
            <w:r>
              <w:rPr>
                <w:rStyle w:val="Strong"/>
              </w:rPr>
              <w:t>Committee Date</w:t>
            </w:r>
            <w:r w:rsidRPr="00CD64E9">
              <w:rPr>
                <w:b/>
                <w:lang w:val="en-CA"/>
              </w:rPr>
              <w:t>:</w:t>
            </w:r>
          </w:p>
        </w:tc>
        <w:tc>
          <w:tcPr>
            <w:tcW w:w="6678" w:type="dxa"/>
          </w:tcPr>
          <w:p w14:paraId="25051219" w14:textId="1F417746" w:rsidR="00FF5EE5" w:rsidRPr="00CF0CF7" w:rsidRDefault="00EF0E7B" w:rsidP="00370B84">
            <w:pPr>
              <w:spacing w:before="60" w:after="60"/>
              <w:rPr>
                <w:lang w:val="en-CA"/>
              </w:rPr>
            </w:pPr>
            <w:r>
              <w:rPr>
                <w:lang w:val="en-CA"/>
              </w:rPr>
              <w:t xml:space="preserve">January </w:t>
            </w:r>
            <w:r w:rsidR="00370B84">
              <w:rPr>
                <w:lang w:val="en-CA"/>
              </w:rPr>
              <w:t>25</w:t>
            </w:r>
            <w:r>
              <w:rPr>
                <w:lang w:val="en-CA"/>
              </w:rPr>
              <w:t>, 2018</w:t>
            </w:r>
          </w:p>
        </w:tc>
      </w:tr>
      <w:tr w:rsidR="00FF5EE5" w14:paraId="5F263942" w14:textId="77777777" w:rsidTr="00FF5EE5">
        <w:tc>
          <w:tcPr>
            <w:tcW w:w="2898" w:type="dxa"/>
          </w:tcPr>
          <w:p w14:paraId="58DB696C" w14:textId="40FE0427" w:rsidR="00FF5EE5" w:rsidRDefault="00FF5EE5" w:rsidP="00FF5EE5">
            <w:pPr>
              <w:spacing w:before="60" w:after="60"/>
              <w:rPr>
                <w:rStyle w:val="Strong"/>
              </w:rPr>
            </w:pPr>
            <w:r>
              <w:rPr>
                <w:b/>
                <w:lang w:val="en-CA"/>
              </w:rPr>
              <w:t>Subject / Report No:</w:t>
            </w:r>
          </w:p>
        </w:tc>
        <w:tc>
          <w:tcPr>
            <w:tcW w:w="6678" w:type="dxa"/>
          </w:tcPr>
          <w:p w14:paraId="746844D9" w14:textId="5BF18B64" w:rsidR="00FF5EE5" w:rsidRPr="00CF0CF7" w:rsidRDefault="00EF0E7B" w:rsidP="00FF5EE5">
            <w:pPr>
              <w:spacing w:before="60" w:after="60"/>
              <w:rPr>
                <w:lang w:val="en-CA"/>
              </w:rPr>
            </w:pPr>
            <w:r>
              <w:rPr>
                <w:lang w:val="en-CA"/>
              </w:rPr>
              <w:t>SSR-CW-02-18</w:t>
            </w:r>
          </w:p>
        </w:tc>
      </w:tr>
      <w:tr w:rsidR="00FF5EE5" w14:paraId="7C5BEB7E" w14:textId="77777777" w:rsidTr="00FF5EE5">
        <w:tc>
          <w:tcPr>
            <w:tcW w:w="2898" w:type="dxa"/>
          </w:tcPr>
          <w:p w14:paraId="4A5BA8EA" w14:textId="6B2FCCB8" w:rsidR="00FF5EE5" w:rsidRDefault="00FF5EE5" w:rsidP="00FF5EE5">
            <w:pPr>
              <w:spacing w:before="60" w:after="60"/>
              <w:rPr>
                <w:b/>
                <w:lang w:val="en-CA"/>
              </w:rPr>
            </w:pPr>
            <w:r>
              <w:rPr>
                <w:b/>
                <w:lang w:val="en-CA"/>
              </w:rPr>
              <w:t>Title:</w:t>
            </w:r>
          </w:p>
        </w:tc>
        <w:tc>
          <w:tcPr>
            <w:tcW w:w="6678" w:type="dxa"/>
          </w:tcPr>
          <w:p w14:paraId="396BEC7B" w14:textId="0031BCC6" w:rsidR="00FF5EE5" w:rsidRPr="00CF0CF7" w:rsidRDefault="00EF0E7B" w:rsidP="00FF5EE5">
            <w:pPr>
              <w:spacing w:before="60" w:after="60"/>
              <w:rPr>
                <w:lang w:val="en-CA"/>
              </w:rPr>
            </w:pPr>
            <w:r>
              <w:rPr>
                <w:lang w:val="en-CA"/>
              </w:rPr>
              <w:t xml:space="preserve">Approval of </w:t>
            </w:r>
            <w:r w:rsidR="0048761E">
              <w:rPr>
                <w:rStyle w:val="IntenseEmphasis"/>
                <w:b w:val="0"/>
              </w:rPr>
              <w:t>2018 Child Care Service Agreement</w:t>
            </w:r>
          </w:p>
        </w:tc>
      </w:tr>
      <w:tr w:rsidR="00FF5EE5" w14:paraId="2B9A63AD" w14:textId="77777777" w:rsidTr="00FF5EE5">
        <w:tc>
          <w:tcPr>
            <w:tcW w:w="2898" w:type="dxa"/>
          </w:tcPr>
          <w:p w14:paraId="44120152" w14:textId="38FA8803" w:rsidR="00FF5EE5" w:rsidRDefault="00FF5EE5" w:rsidP="00FF5EE5">
            <w:pPr>
              <w:spacing w:before="60" w:after="60"/>
              <w:rPr>
                <w:b/>
                <w:lang w:val="en-CA"/>
              </w:rPr>
            </w:pPr>
            <w:r>
              <w:rPr>
                <w:b/>
                <w:lang w:val="en-CA"/>
              </w:rPr>
              <w:t>Prepared by:</w:t>
            </w:r>
          </w:p>
        </w:tc>
        <w:tc>
          <w:tcPr>
            <w:tcW w:w="6678" w:type="dxa"/>
          </w:tcPr>
          <w:p w14:paraId="01C98906" w14:textId="57A00807" w:rsidR="00FF5EE5" w:rsidRPr="00CF0CF7" w:rsidRDefault="00EF0E7B" w:rsidP="00FF5EE5">
            <w:pPr>
              <w:spacing w:before="60" w:after="60"/>
              <w:rPr>
                <w:lang w:val="en-CA"/>
              </w:rPr>
            </w:pPr>
            <w:r>
              <w:rPr>
                <w:lang w:val="en-CA"/>
              </w:rPr>
              <w:t>Barbara Arbuckle</w:t>
            </w:r>
            <w:r w:rsidR="008A0DFA">
              <w:rPr>
                <w:lang w:val="en-CA"/>
              </w:rPr>
              <w:t>, Manager of Children’s Services</w:t>
            </w:r>
          </w:p>
        </w:tc>
      </w:tr>
      <w:tr w:rsidR="00FF5EE5" w14:paraId="6C8399D7" w14:textId="77777777" w:rsidTr="00FF5EE5">
        <w:tc>
          <w:tcPr>
            <w:tcW w:w="2898" w:type="dxa"/>
          </w:tcPr>
          <w:p w14:paraId="448C4763" w14:textId="18437073" w:rsidR="00FF5EE5" w:rsidRDefault="00FF5EE5" w:rsidP="00FF5EE5">
            <w:pPr>
              <w:spacing w:before="60" w:after="60"/>
              <w:rPr>
                <w:b/>
                <w:lang w:val="en-CA"/>
              </w:rPr>
            </w:pPr>
            <w:r>
              <w:rPr>
                <w:b/>
                <w:lang w:val="en-CA"/>
              </w:rPr>
              <w:t>Reviewed by:</w:t>
            </w:r>
          </w:p>
        </w:tc>
        <w:tc>
          <w:tcPr>
            <w:tcW w:w="6678" w:type="dxa"/>
          </w:tcPr>
          <w:p w14:paraId="549B7FD3" w14:textId="3160DD12" w:rsidR="00FF5EE5" w:rsidRPr="00CF0CF7" w:rsidRDefault="00EF0E7B" w:rsidP="00FF5EE5">
            <w:pPr>
              <w:spacing w:before="60" w:after="60"/>
              <w:rPr>
                <w:lang w:val="en-CA"/>
              </w:rPr>
            </w:pPr>
            <w:r>
              <w:rPr>
                <w:lang w:val="en-CA"/>
              </w:rPr>
              <w:t>Barb Fedy</w:t>
            </w:r>
            <w:r w:rsidR="008A0DFA">
              <w:rPr>
                <w:lang w:val="en-CA"/>
              </w:rPr>
              <w:t>, Director of Social Services</w:t>
            </w:r>
          </w:p>
        </w:tc>
      </w:tr>
      <w:tr w:rsidR="00FF5EE5" w14:paraId="0300E8A3" w14:textId="77777777" w:rsidTr="00FF5EE5">
        <w:tc>
          <w:tcPr>
            <w:tcW w:w="2898" w:type="dxa"/>
          </w:tcPr>
          <w:p w14:paraId="575EF482" w14:textId="2C2473DA" w:rsidR="00FF5EE5" w:rsidRDefault="00FF5EE5" w:rsidP="00FF5EE5">
            <w:pPr>
              <w:spacing w:before="60" w:after="60"/>
              <w:rPr>
                <w:b/>
                <w:lang w:val="en-CA"/>
              </w:rPr>
            </w:pPr>
            <w:r>
              <w:rPr>
                <w:b/>
                <w:lang w:val="en-CA"/>
              </w:rPr>
              <w:t>Lower Tier(s) Affected:</w:t>
            </w:r>
          </w:p>
        </w:tc>
        <w:tc>
          <w:tcPr>
            <w:tcW w:w="6678" w:type="dxa"/>
          </w:tcPr>
          <w:p w14:paraId="70D6FEFB" w14:textId="7B17F21D" w:rsidR="00FF5EE5" w:rsidRPr="00CF0CF7" w:rsidRDefault="002A75D9" w:rsidP="00FF5EE5">
            <w:pPr>
              <w:spacing w:before="60" w:after="60"/>
              <w:rPr>
                <w:lang w:val="en-CA"/>
              </w:rPr>
            </w:pPr>
            <w:r>
              <w:rPr>
                <w:lang w:val="en-CA"/>
              </w:rPr>
              <w:t>County wide initiative</w:t>
            </w:r>
          </w:p>
        </w:tc>
      </w:tr>
      <w:tr w:rsidR="00FF5EE5" w14:paraId="0E0B39E2" w14:textId="77777777" w:rsidTr="00FF5EE5">
        <w:tc>
          <w:tcPr>
            <w:tcW w:w="2898" w:type="dxa"/>
          </w:tcPr>
          <w:p w14:paraId="4E351A78" w14:textId="530B9CEA" w:rsidR="00FF5EE5" w:rsidRDefault="00FF5EE5" w:rsidP="00FF5EE5">
            <w:pPr>
              <w:spacing w:before="60" w:after="60"/>
              <w:rPr>
                <w:b/>
                <w:lang w:val="en-CA"/>
              </w:rPr>
            </w:pPr>
            <w:r w:rsidRPr="00FB686F">
              <w:rPr>
                <w:rStyle w:val="Strong"/>
              </w:rPr>
              <w:t>Status</w:t>
            </w:r>
            <w:r w:rsidRPr="00CD64E9">
              <w:rPr>
                <w:b/>
              </w:rPr>
              <w:t>:</w:t>
            </w:r>
          </w:p>
        </w:tc>
        <w:tc>
          <w:tcPr>
            <w:tcW w:w="6678" w:type="dxa"/>
          </w:tcPr>
          <w:p w14:paraId="66455CEF" w14:textId="200136EB" w:rsidR="00FF5EE5" w:rsidRPr="00CF0CF7" w:rsidRDefault="00E2660C" w:rsidP="00FF5EE5">
            <w:pPr>
              <w:spacing w:before="60" w:after="60"/>
              <w:rPr>
                <w:lang w:val="en-CA"/>
              </w:rPr>
            </w:pPr>
            <w:r>
              <w:rPr>
                <w:lang w:val="en-CA"/>
              </w:rPr>
              <w:t xml:space="preserve">Recommendation adopted by Committee as presented per Resolution CW44-18; Endorsed by County Council February 8, 2018 per Resolution CC24-18; </w:t>
            </w:r>
            <w:bookmarkStart w:id="0" w:name="_GoBack"/>
            <w:bookmarkEnd w:id="0"/>
          </w:p>
        </w:tc>
      </w:tr>
    </w:tbl>
    <w:p w14:paraId="0284D929" w14:textId="2D2E57D0" w:rsidR="00AC3A8B" w:rsidRPr="00FB686F" w:rsidRDefault="00FB203E" w:rsidP="003E66D9">
      <w:pPr>
        <w:pStyle w:val="Heading2"/>
        <w:keepNext w:val="0"/>
        <w:widowControl w:val="0"/>
        <w:spacing w:before="360"/>
        <w:jc w:val="both"/>
      </w:pPr>
      <w:r>
        <w:t>Recommendation</w:t>
      </w:r>
    </w:p>
    <w:p w14:paraId="0284D92A" w14:textId="37573105" w:rsidR="00AC3A8B" w:rsidRPr="00B97DD0" w:rsidRDefault="00B97DD0" w:rsidP="003E66D9">
      <w:pPr>
        <w:pStyle w:val="ListParagraph"/>
        <w:widowControl w:val="0"/>
        <w:numPr>
          <w:ilvl w:val="0"/>
          <w:numId w:val="2"/>
        </w:numPr>
        <w:contextualSpacing w:val="0"/>
        <w:jc w:val="both"/>
        <w:rPr>
          <w:b/>
        </w:rPr>
      </w:pPr>
      <w:r w:rsidRPr="00B97DD0">
        <w:rPr>
          <w:b/>
        </w:rPr>
        <w:t>That</w:t>
      </w:r>
      <w:r w:rsidR="00B81AD6">
        <w:rPr>
          <w:b/>
        </w:rPr>
        <w:t xml:space="preserve"> SSR-CW-02-18</w:t>
      </w:r>
      <w:r w:rsidR="001C75DB">
        <w:rPr>
          <w:b/>
        </w:rPr>
        <w:t xml:space="preserve"> regarding approval of the 2018 child care services agreement</w:t>
      </w:r>
      <w:r w:rsidR="00B81AD6">
        <w:rPr>
          <w:b/>
        </w:rPr>
        <w:t xml:space="preserve"> be received</w:t>
      </w:r>
      <w:r w:rsidRPr="00B97DD0">
        <w:rPr>
          <w:b/>
        </w:rPr>
        <w:t>; and</w:t>
      </w:r>
    </w:p>
    <w:p w14:paraId="0977DAF0" w14:textId="0295EA83" w:rsidR="00B97DD0" w:rsidRPr="00B97DD0" w:rsidRDefault="00B97DD0" w:rsidP="003E66D9">
      <w:pPr>
        <w:pStyle w:val="ListParagraph"/>
        <w:widowControl w:val="0"/>
        <w:numPr>
          <w:ilvl w:val="0"/>
          <w:numId w:val="2"/>
        </w:numPr>
        <w:spacing w:before="240"/>
        <w:jc w:val="both"/>
        <w:rPr>
          <w:b/>
        </w:rPr>
      </w:pPr>
      <w:r w:rsidRPr="00B97DD0">
        <w:rPr>
          <w:b/>
        </w:rPr>
        <w:t>That</w:t>
      </w:r>
      <w:r w:rsidR="00B81AD6">
        <w:rPr>
          <w:b/>
        </w:rPr>
        <w:t xml:space="preserve"> </w:t>
      </w:r>
      <w:r w:rsidR="001C75DB">
        <w:rPr>
          <w:b/>
        </w:rPr>
        <w:t>a</w:t>
      </w:r>
      <w:r w:rsidR="006D609B">
        <w:rPr>
          <w:b/>
        </w:rPr>
        <w:t xml:space="preserve"> </w:t>
      </w:r>
      <w:r w:rsidR="00B81AD6">
        <w:rPr>
          <w:b/>
        </w:rPr>
        <w:t xml:space="preserve">By-law be prepared authorizing the Warden and Clerk to execute the </w:t>
      </w:r>
      <w:r w:rsidR="006434B1">
        <w:rPr>
          <w:b/>
        </w:rPr>
        <w:t>2018</w:t>
      </w:r>
      <w:r w:rsidR="0048761E">
        <w:rPr>
          <w:b/>
        </w:rPr>
        <w:t xml:space="preserve"> Child Care Service Agreement </w:t>
      </w:r>
      <w:r w:rsidR="00945690">
        <w:rPr>
          <w:b/>
        </w:rPr>
        <w:t>with the Ministry of Education.</w:t>
      </w:r>
    </w:p>
    <w:p w14:paraId="1D9D704A" w14:textId="77777777" w:rsidR="00CD64E9" w:rsidRPr="005F64E7" w:rsidRDefault="00CD64E9" w:rsidP="003E66D9">
      <w:pPr>
        <w:pStyle w:val="Heading2"/>
        <w:keepNext w:val="0"/>
        <w:widowControl w:val="0"/>
        <w:jc w:val="both"/>
      </w:pPr>
      <w:r w:rsidRPr="005F64E7">
        <w:t>Executive Summary</w:t>
      </w:r>
    </w:p>
    <w:p w14:paraId="283295BE" w14:textId="584B0304" w:rsidR="00B8360F" w:rsidRPr="005F64E7" w:rsidRDefault="006434B1" w:rsidP="003E66D9">
      <w:pPr>
        <w:jc w:val="both"/>
        <w:rPr>
          <w:rStyle w:val="IntenseEmphasis"/>
          <w:b w:val="0"/>
        </w:rPr>
      </w:pPr>
      <w:r w:rsidRPr="005F64E7">
        <w:rPr>
          <w:rStyle w:val="IntenseEmphasis"/>
          <w:b w:val="0"/>
        </w:rPr>
        <w:t>Grey County Council’s approval of the 2018 Child Care Service Agreement will result in the following benefits:</w:t>
      </w:r>
    </w:p>
    <w:p w14:paraId="32D0D071" w14:textId="51C0A701" w:rsidR="00307B1C" w:rsidRPr="005F64E7" w:rsidRDefault="00307B1C" w:rsidP="003E66D9">
      <w:pPr>
        <w:pStyle w:val="ListParagraph"/>
        <w:numPr>
          <w:ilvl w:val="0"/>
          <w:numId w:val="5"/>
        </w:numPr>
        <w:jc w:val="both"/>
        <w:rPr>
          <w:rStyle w:val="IntenseEmphasis"/>
          <w:b w:val="0"/>
        </w:rPr>
      </w:pPr>
      <w:r w:rsidRPr="005F64E7">
        <w:rPr>
          <w:rStyle w:val="IntenseEmphasis"/>
          <w:b w:val="0"/>
        </w:rPr>
        <w:t xml:space="preserve">$ 72,802 Fee Stabilization Support funding </w:t>
      </w:r>
      <w:r w:rsidR="00D2519F" w:rsidRPr="005F64E7">
        <w:rPr>
          <w:rStyle w:val="IntenseEmphasis"/>
          <w:b w:val="0"/>
        </w:rPr>
        <w:t>for the period January 01</w:t>
      </w:r>
      <w:r w:rsidRPr="005F64E7">
        <w:rPr>
          <w:rStyle w:val="IntenseEmphasis"/>
          <w:b w:val="0"/>
        </w:rPr>
        <w:t xml:space="preserve"> </w:t>
      </w:r>
      <w:r w:rsidR="00D2519F" w:rsidRPr="005F64E7">
        <w:rPr>
          <w:rStyle w:val="IntenseEmphasis"/>
          <w:b w:val="0"/>
        </w:rPr>
        <w:t xml:space="preserve">to March 31, </w:t>
      </w:r>
      <w:r w:rsidRPr="005F64E7">
        <w:rPr>
          <w:rStyle w:val="IntenseEmphasis"/>
          <w:b w:val="0"/>
        </w:rPr>
        <w:t>2018 to increase wages in licensed centres for staff earning less than $14 per hour as of December 31, 2017</w:t>
      </w:r>
      <w:r w:rsidR="00D2519F" w:rsidRPr="005F64E7">
        <w:rPr>
          <w:rStyle w:val="IntenseEmphasis"/>
          <w:b w:val="0"/>
        </w:rPr>
        <w:t>.  It is anticipated that additional funding will be made available for the remainder of 2018</w:t>
      </w:r>
      <w:r w:rsidRPr="005F64E7">
        <w:rPr>
          <w:rStyle w:val="IntenseEmphasis"/>
          <w:b w:val="0"/>
        </w:rPr>
        <w:t>;</w:t>
      </w:r>
    </w:p>
    <w:p w14:paraId="2690F27C" w14:textId="3D9A1C4C" w:rsidR="00307B1C" w:rsidRPr="005F64E7" w:rsidRDefault="00307B1C" w:rsidP="003E66D9">
      <w:pPr>
        <w:pStyle w:val="ListParagraph"/>
        <w:numPr>
          <w:ilvl w:val="0"/>
          <w:numId w:val="5"/>
        </w:numPr>
        <w:jc w:val="both"/>
        <w:rPr>
          <w:rStyle w:val="IntenseEmphasis"/>
          <w:b w:val="0"/>
        </w:rPr>
      </w:pPr>
      <w:r w:rsidRPr="005F64E7">
        <w:rPr>
          <w:rStyle w:val="IntenseEmphasis"/>
          <w:b w:val="0"/>
        </w:rPr>
        <w:t xml:space="preserve">Fee Stabilization Support </w:t>
      </w:r>
      <w:r w:rsidR="0048761E" w:rsidRPr="005F64E7">
        <w:rPr>
          <w:rStyle w:val="IntenseEmphasis"/>
          <w:b w:val="0"/>
        </w:rPr>
        <w:t>funding</w:t>
      </w:r>
      <w:r w:rsidRPr="005F64E7">
        <w:rPr>
          <w:rStyle w:val="IntenseEmphasis"/>
          <w:b w:val="0"/>
        </w:rPr>
        <w:t xml:space="preserve"> </w:t>
      </w:r>
      <w:r w:rsidR="0048761E" w:rsidRPr="005F64E7">
        <w:rPr>
          <w:rStyle w:val="IntenseEmphasis"/>
          <w:b w:val="0"/>
        </w:rPr>
        <w:t>is</w:t>
      </w:r>
      <w:r w:rsidRPr="005F64E7">
        <w:rPr>
          <w:rStyle w:val="IntenseEmphasis"/>
          <w:b w:val="0"/>
        </w:rPr>
        <w:t xml:space="preserve"> 100% </w:t>
      </w:r>
      <w:r w:rsidR="002A75D9" w:rsidRPr="005F64E7">
        <w:rPr>
          <w:rStyle w:val="IntenseEmphasis"/>
          <w:b w:val="0"/>
        </w:rPr>
        <w:t>provincially</w:t>
      </w:r>
      <w:r w:rsidRPr="005F64E7">
        <w:rPr>
          <w:rStyle w:val="IntenseEmphasis"/>
          <w:b w:val="0"/>
        </w:rPr>
        <w:t xml:space="preserve"> funded.  No municipal levy is required.</w:t>
      </w:r>
    </w:p>
    <w:p w14:paraId="0284D92B" w14:textId="54A8120B" w:rsidR="00AC3A8B" w:rsidRPr="005F64E7" w:rsidRDefault="00AC3A8B" w:rsidP="003E66D9">
      <w:pPr>
        <w:pStyle w:val="Heading2"/>
        <w:keepNext w:val="0"/>
        <w:widowControl w:val="0"/>
        <w:jc w:val="both"/>
      </w:pPr>
      <w:r w:rsidRPr="005F64E7">
        <w:t>Background</w:t>
      </w:r>
      <w:r w:rsidR="00CD64E9" w:rsidRPr="005F64E7">
        <w:t xml:space="preserve"> and Discussion</w:t>
      </w:r>
    </w:p>
    <w:p w14:paraId="2E0097DD" w14:textId="61C8A766" w:rsidR="00B8360F" w:rsidRPr="005F64E7" w:rsidRDefault="0029493E" w:rsidP="003E66D9">
      <w:pPr>
        <w:widowControl w:val="0"/>
        <w:jc w:val="both"/>
        <w:rPr>
          <w:rStyle w:val="IntenseEmphasis"/>
          <w:b w:val="0"/>
        </w:rPr>
      </w:pPr>
      <w:r w:rsidRPr="005F64E7">
        <w:rPr>
          <w:rStyle w:val="IntenseEmphasis"/>
          <w:b w:val="0"/>
        </w:rPr>
        <w:t xml:space="preserve">The Ministry of Education provides funding for Grey County Children’s Services through </w:t>
      </w:r>
      <w:r w:rsidRPr="005F64E7">
        <w:rPr>
          <w:rStyle w:val="IntenseEmphasis"/>
          <w:b w:val="0"/>
        </w:rPr>
        <w:lastRenderedPageBreak/>
        <w:t>the following two separate Ontario Transfer Payment Agreements:</w:t>
      </w:r>
    </w:p>
    <w:p w14:paraId="4BAC3419" w14:textId="77777777" w:rsidR="00CD2F8B" w:rsidRPr="005F64E7" w:rsidRDefault="00CD2F8B" w:rsidP="003E66D9">
      <w:pPr>
        <w:pStyle w:val="ListParagraph"/>
        <w:widowControl w:val="0"/>
        <w:numPr>
          <w:ilvl w:val="0"/>
          <w:numId w:val="3"/>
        </w:numPr>
        <w:jc w:val="both"/>
        <w:rPr>
          <w:rStyle w:val="IntenseEmphasis"/>
          <w:b w:val="0"/>
        </w:rPr>
      </w:pPr>
      <w:r w:rsidRPr="005F64E7">
        <w:rPr>
          <w:rStyle w:val="IntenseEmphasis"/>
          <w:b w:val="0"/>
        </w:rPr>
        <w:t>Child Care Service Agreement</w:t>
      </w:r>
    </w:p>
    <w:p w14:paraId="70D070BE" w14:textId="10E1602F" w:rsidR="0029493E" w:rsidRPr="005F64E7" w:rsidRDefault="0029493E" w:rsidP="003E66D9">
      <w:pPr>
        <w:pStyle w:val="ListParagraph"/>
        <w:widowControl w:val="0"/>
        <w:numPr>
          <w:ilvl w:val="0"/>
          <w:numId w:val="3"/>
        </w:numPr>
        <w:jc w:val="both"/>
        <w:rPr>
          <w:rStyle w:val="IntenseEmphasis"/>
          <w:b w:val="0"/>
        </w:rPr>
      </w:pPr>
      <w:r w:rsidRPr="005F64E7">
        <w:rPr>
          <w:rStyle w:val="IntenseEmphasis"/>
          <w:b w:val="0"/>
        </w:rPr>
        <w:t>Ontario Early Years Child and Family Centres Agreement</w:t>
      </w:r>
    </w:p>
    <w:p w14:paraId="3894F1A0" w14:textId="39C6907A" w:rsidR="0029493E" w:rsidRPr="005F64E7" w:rsidRDefault="0029493E" w:rsidP="003E66D9">
      <w:pPr>
        <w:widowControl w:val="0"/>
        <w:jc w:val="both"/>
        <w:rPr>
          <w:rStyle w:val="IntenseEmphasis"/>
          <w:b w:val="0"/>
        </w:rPr>
      </w:pPr>
      <w:r w:rsidRPr="005F64E7">
        <w:rPr>
          <w:rStyle w:val="IntenseEmphasis"/>
          <w:b w:val="0"/>
        </w:rPr>
        <w:t>Grey County</w:t>
      </w:r>
      <w:r w:rsidR="00CD2F8B" w:rsidRPr="005F64E7">
        <w:rPr>
          <w:rStyle w:val="IntenseEmphasis"/>
          <w:b w:val="0"/>
        </w:rPr>
        <w:t xml:space="preserve"> Council approved the original 2018</w:t>
      </w:r>
      <w:r w:rsidR="00770785" w:rsidRPr="005F64E7">
        <w:rPr>
          <w:rStyle w:val="IntenseEmphasis"/>
          <w:b w:val="0"/>
        </w:rPr>
        <w:t xml:space="preserve"> </w:t>
      </w:r>
      <w:r w:rsidR="00D63A9B" w:rsidRPr="005F64E7">
        <w:rPr>
          <w:rStyle w:val="IntenseEmphasis"/>
          <w:b w:val="0"/>
        </w:rPr>
        <w:t>-</w:t>
      </w:r>
      <w:r w:rsidR="00770785" w:rsidRPr="005F64E7">
        <w:rPr>
          <w:rStyle w:val="IntenseEmphasis"/>
          <w:b w:val="0"/>
        </w:rPr>
        <w:t xml:space="preserve"> </w:t>
      </w:r>
      <w:r w:rsidR="00CD2F8B" w:rsidRPr="005F64E7">
        <w:rPr>
          <w:rStyle w:val="IntenseEmphasis"/>
          <w:b w:val="0"/>
        </w:rPr>
        <w:t xml:space="preserve">2019 Ontario Early Years Child and Family Centres </w:t>
      </w:r>
      <w:r w:rsidR="00B72301" w:rsidRPr="005F64E7">
        <w:rPr>
          <w:rStyle w:val="IntenseEmphasis"/>
          <w:b w:val="0"/>
        </w:rPr>
        <w:t>transfer payment agreement</w:t>
      </w:r>
      <w:r w:rsidR="002A75D9" w:rsidRPr="005F64E7">
        <w:rPr>
          <w:rStyle w:val="IntenseEmphasis"/>
          <w:b w:val="0"/>
        </w:rPr>
        <w:t xml:space="preserve"> </w:t>
      </w:r>
      <w:r w:rsidR="00CD2F8B" w:rsidRPr="005F64E7">
        <w:rPr>
          <w:rStyle w:val="IntenseEmphasis"/>
          <w:b w:val="0"/>
        </w:rPr>
        <w:t xml:space="preserve">on </w:t>
      </w:r>
      <w:r w:rsidR="00770785" w:rsidRPr="005F64E7">
        <w:rPr>
          <w:rStyle w:val="IntenseEmphasis"/>
          <w:b w:val="0"/>
        </w:rPr>
        <w:t>October 12,</w:t>
      </w:r>
      <w:r w:rsidR="00CD2F8B" w:rsidRPr="005F64E7">
        <w:rPr>
          <w:rStyle w:val="IntenseEmphasis"/>
          <w:b w:val="0"/>
        </w:rPr>
        <w:t xml:space="preserve"> 2017.  </w:t>
      </w:r>
      <w:r w:rsidR="00B72301" w:rsidRPr="005F64E7">
        <w:rPr>
          <w:rStyle w:val="IntenseEmphasis"/>
          <w:b w:val="0"/>
        </w:rPr>
        <w:t>A</w:t>
      </w:r>
      <w:r w:rsidR="00D63A9B" w:rsidRPr="005F64E7">
        <w:rPr>
          <w:rStyle w:val="IntenseEmphasis"/>
          <w:b w:val="0"/>
        </w:rPr>
        <w:t xml:space="preserve"> report to council </w:t>
      </w:r>
      <w:r w:rsidR="00B72301" w:rsidRPr="005F64E7">
        <w:rPr>
          <w:rStyle w:val="IntenseEmphasis"/>
          <w:b w:val="0"/>
        </w:rPr>
        <w:t xml:space="preserve">will be provided </w:t>
      </w:r>
      <w:r w:rsidR="00D63A9B" w:rsidRPr="005F64E7">
        <w:rPr>
          <w:rStyle w:val="IntenseEmphasis"/>
          <w:b w:val="0"/>
        </w:rPr>
        <w:t xml:space="preserve">by March 2018 detailing </w:t>
      </w:r>
      <w:r w:rsidR="00B72301" w:rsidRPr="005F64E7">
        <w:rPr>
          <w:rStyle w:val="IntenseEmphasis"/>
          <w:b w:val="0"/>
        </w:rPr>
        <w:t>new</w:t>
      </w:r>
      <w:r w:rsidR="00D63A9B" w:rsidRPr="005F64E7">
        <w:rPr>
          <w:rStyle w:val="IntenseEmphasis"/>
          <w:b w:val="0"/>
        </w:rPr>
        <w:t xml:space="preserve"> funds </w:t>
      </w:r>
      <w:r w:rsidR="00B72301" w:rsidRPr="005F64E7">
        <w:rPr>
          <w:rStyle w:val="IntenseEmphasis"/>
          <w:b w:val="0"/>
        </w:rPr>
        <w:t>added to the original 2018 - 2019 Ontario Early Years Child and Family Centres transfer payment agreement.</w:t>
      </w:r>
    </w:p>
    <w:p w14:paraId="723BDAFC" w14:textId="05FD1983" w:rsidR="00E45F9A" w:rsidRPr="005F64E7" w:rsidRDefault="00F27AD1" w:rsidP="003E66D9">
      <w:pPr>
        <w:widowControl w:val="0"/>
        <w:jc w:val="both"/>
        <w:rPr>
          <w:rStyle w:val="IntenseEmphasis"/>
          <w:b w:val="0"/>
        </w:rPr>
      </w:pPr>
      <w:r w:rsidRPr="005F64E7">
        <w:rPr>
          <w:rStyle w:val="IntenseEmphasis"/>
          <w:b w:val="0"/>
        </w:rPr>
        <w:t>In response to the 2018 Ontario increase to the minimum wage, the Ministry of Education has provided $72,802 in Fee Stabilization Support for Grey County Children’s Services 2018 budget.</w:t>
      </w:r>
    </w:p>
    <w:p w14:paraId="7A450EF8" w14:textId="77777777" w:rsidR="007F293F" w:rsidRPr="005F64E7" w:rsidRDefault="00445F75" w:rsidP="003E66D9">
      <w:pPr>
        <w:widowControl w:val="0"/>
        <w:jc w:val="both"/>
        <w:rPr>
          <w:rStyle w:val="IntenseEmphasis"/>
          <w:b w:val="0"/>
        </w:rPr>
      </w:pPr>
      <w:r w:rsidRPr="005F64E7">
        <w:rPr>
          <w:rStyle w:val="IntenseEmphasis"/>
          <w:b w:val="0"/>
        </w:rPr>
        <w:t xml:space="preserve">The Fee Stabilization Support funding will increase wages in licensed child care centres and licensed home child care for staff earning less than $14 per hour (excluding wage enhancement), as of December 31, 2017.  Funding may not be used to support wages above $14 per hour in 2018.  </w:t>
      </w:r>
    </w:p>
    <w:p w14:paraId="683F5FE2" w14:textId="586B0060" w:rsidR="00445F75" w:rsidRDefault="007F293F" w:rsidP="003E66D9">
      <w:pPr>
        <w:widowControl w:val="0"/>
        <w:jc w:val="both"/>
        <w:rPr>
          <w:rStyle w:val="IntenseEmphasis"/>
          <w:b w:val="0"/>
        </w:rPr>
      </w:pPr>
      <w:r w:rsidRPr="005F64E7">
        <w:rPr>
          <w:rStyle w:val="IntenseEmphasis"/>
          <w:b w:val="0"/>
        </w:rPr>
        <w:t>Through Grey County Council’s approval of the 2018 Child Care Service agreement, this will</w:t>
      </w:r>
      <w:r w:rsidR="00445F75" w:rsidRPr="005F64E7">
        <w:rPr>
          <w:rStyle w:val="IntenseEmphasis"/>
          <w:b w:val="0"/>
        </w:rPr>
        <w:t xml:space="preserve"> support improving wages for the licensed child care workforce, affordability for families and to address potential fee increases.  </w:t>
      </w:r>
    </w:p>
    <w:p w14:paraId="0F938F15" w14:textId="2AE4C177" w:rsidR="0033717B" w:rsidRPr="005F64E7" w:rsidRDefault="0033717B" w:rsidP="003E66D9">
      <w:pPr>
        <w:widowControl w:val="0"/>
        <w:jc w:val="both"/>
        <w:rPr>
          <w:rStyle w:val="IntenseEmphasis"/>
          <w:b w:val="0"/>
        </w:rPr>
      </w:pPr>
      <w:r>
        <w:rPr>
          <w:rStyle w:val="IntenseEmphasis"/>
          <w:b w:val="0"/>
        </w:rPr>
        <w:t>The Fee Stabilization Support funding allocation is included in the 2018 Child Care Service Transfer Payment Agreement.</w:t>
      </w:r>
    </w:p>
    <w:p w14:paraId="21A9E5C1" w14:textId="3F105813" w:rsidR="004D1D65" w:rsidRPr="005F64E7" w:rsidRDefault="004D1D65" w:rsidP="004D1D65">
      <w:pPr>
        <w:widowControl w:val="0"/>
        <w:jc w:val="both"/>
        <w:rPr>
          <w:rStyle w:val="IntenseEmphasis"/>
          <w:b w:val="0"/>
        </w:rPr>
      </w:pPr>
      <w:r w:rsidRPr="005F64E7">
        <w:rPr>
          <w:rStyle w:val="IntenseEmphasis"/>
          <w:b w:val="0"/>
        </w:rPr>
        <w:t>Working in partnership with applicable agencies, Children’s Services staff has begun collecting the necessary information required to disperse the funds.  Upon council approval, these funds will be dispersed as per Ministry directives.</w:t>
      </w:r>
    </w:p>
    <w:p w14:paraId="0284D92D" w14:textId="1FE39C26" w:rsidR="00AC3A8B" w:rsidRPr="005F64E7" w:rsidRDefault="00CD64E9" w:rsidP="003E66D9">
      <w:pPr>
        <w:pStyle w:val="Heading2"/>
        <w:jc w:val="both"/>
      </w:pPr>
      <w:r w:rsidRPr="005F64E7">
        <w:t>Legal and Legislated Requirements</w:t>
      </w:r>
    </w:p>
    <w:p w14:paraId="0307F580" w14:textId="66124BD7" w:rsidR="00B8360F" w:rsidRPr="005F64E7" w:rsidRDefault="007B46EE" w:rsidP="003E66D9">
      <w:pPr>
        <w:jc w:val="both"/>
        <w:rPr>
          <w:rStyle w:val="IntenseEmphasis"/>
          <w:b w:val="0"/>
        </w:rPr>
      </w:pPr>
      <w:r w:rsidRPr="005F64E7">
        <w:rPr>
          <w:rStyle w:val="IntenseEmphasis"/>
          <w:b w:val="0"/>
        </w:rPr>
        <w:t xml:space="preserve">The Ministry of Education provides funding to Grey </w:t>
      </w:r>
      <w:r w:rsidR="003C1845" w:rsidRPr="005F64E7">
        <w:rPr>
          <w:rStyle w:val="IntenseEmphasis"/>
          <w:b w:val="0"/>
        </w:rPr>
        <w:t>County</w:t>
      </w:r>
      <w:r w:rsidRPr="005F64E7">
        <w:rPr>
          <w:rStyle w:val="IntenseEmphasis"/>
          <w:b w:val="0"/>
        </w:rPr>
        <w:t xml:space="preserve"> </w:t>
      </w:r>
      <w:r w:rsidR="003C1845" w:rsidRPr="005F64E7">
        <w:rPr>
          <w:rStyle w:val="IntenseEmphasis"/>
          <w:b w:val="0"/>
        </w:rPr>
        <w:t xml:space="preserve">Social Services </w:t>
      </w:r>
      <w:r w:rsidRPr="005F64E7">
        <w:rPr>
          <w:rStyle w:val="IntenseEmphasis"/>
          <w:b w:val="0"/>
        </w:rPr>
        <w:t>under the legislative authority of the Child Care and Early Years Act, 2014.</w:t>
      </w:r>
    </w:p>
    <w:p w14:paraId="0284D92F" w14:textId="3B48B166" w:rsidR="00AC3A8B" w:rsidRPr="005F64E7" w:rsidRDefault="00AC3A8B" w:rsidP="003E66D9">
      <w:pPr>
        <w:pStyle w:val="Heading2"/>
        <w:keepNext w:val="0"/>
        <w:widowControl w:val="0"/>
        <w:jc w:val="both"/>
        <w:rPr>
          <w:b/>
        </w:rPr>
      </w:pPr>
      <w:r w:rsidRPr="005F64E7">
        <w:t>Financial</w:t>
      </w:r>
      <w:r w:rsidR="00CD64E9" w:rsidRPr="005F64E7">
        <w:t xml:space="preserve"> and Resource Implications</w:t>
      </w:r>
    </w:p>
    <w:p w14:paraId="1214F5B1" w14:textId="4FCD225F" w:rsidR="000B5D44" w:rsidRPr="005F64E7" w:rsidRDefault="000B5D44" w:rsidP="000B5D44">
      <w:pPr>
        <w:jc w:val="both"/>
        <w:rPr>
          <w:rFonts w:cs="Arial"/>
        </w:rPr>
      </w:pPr>
      <w:r w:rsidRPr="005F64E7">
        <w:rPr>
          <w:rFonts w:cs="Arial"/>
        </w:rPr>
        <w:t>The 2018 Child Care Service Agreement contains $8,118,389 in provincial funding.  Wage Enhancement, Fee Stabilization, Expansion Plan, ELCC are 100% provincially funded programs and include a $708,221 funding increase over 2017.  For the remaining regular Child Care programs, the 2018 Provincial 80% Core Funding has decreased by $58,246 which will result in a $14,562 decrease in the 2018 required municipal contribution; reducing Grey County’s annual contribution to $960,972.  The 2018 Provincial 100% Core Funding has decreased by $37,456.</w:t>
      </w:r>
    </w:p>
    <w:p w14:paraId="0284D931" w14:textId="420C59F3" w:rsidR="00AC3A8B" w:rsidRPr="005F64E7" w:rsidRDefault="002E32B0" w:rsidP="006E00FA">
      <w:pPr>
        <w:pStyle w:val="Heading2"/>
        <w:keepNext w:val="0"/>
        <w:widowControl w:val="0"/>
      </w:pPr>
      <w:r w:rsidRPr="005F64E7">
        <w:lastRenderedPageBreak/>
        <w:t>Relevant Consultation</w:t>
      </w:r>
    </w:p>
    <w:p w14:paraId="0284D932" w14:textId="0BA28124" w:rsidR="00AC3A8B" w:rsidRPr="005F64E7" w:rsidRDefault="00E2660C" w:rsidP="006E00FA">
      <w:pPr>
        <w:widowControl w:val="0"/>
      </w:pPr>
      <w:sdt>
        <w:sdtPr>
          <w:id w:val="-1131168753"/>
          <w14:checkbox>
            <w14:checked w14:val="1"/>
            <w14:checkedState w14:val="2612" w14:font="MS Gothic"/>
            <w14:uncheckedState w14:val="2610" w14:font="MS Gothic"/>
          </w14:checkbox>
        </w:sdtPr>
        <w:sdtEndPr/>
        <w:sdtContent>
          <w:r w:rsidR="00501707" w:rsidRPr="005F64E7">
            <w:rPr>
              <w:rFonts w:ascii="MS Gothic" w:eastAsia="MS Gothic" w:hAnsi="MS Gothic" w:hint="eastAsia"/>
            </w:rPr>
            <w:t>☒</w:t>
          </w:r>
        </w:sdtContent>
      </w:sdt>
      <w:r w:rsidR="00501707" w:rsidRPr="005F64E7">
        <w:t xml:space="preserve"> Internal </w:t>
      </w:r>
    </w:p>
    <w:p w14:paraId="1867BAEC" w14:textId="210249BB" w:rsidR="00501707" w:rsidRPr="005F64E7" w:rsidRDefault="00501707" w:rsidP="00501707">
      <w:pPr>
        <w:pStyle w:val="ListParagraph"/>
        <w:widowControl w:val="0"/>
        <w:numPr>
          <w:ilvl w:val="0"/>
          <w:numId w:val="6"/>
        </w:numPr>
      </w:pPr>
      <w:r w:rsidRPr="005F64E7">
        <w:t>Grey County Finance Department</w:t>
      </w:r>
    </w:p>
    <w:p w14:paraId="5E7A9DBD" w14:textId="2AC9123F" w:rsidR="00501707" w:rsidRPr="005F64E7" w:rsidRDefault="00501707" w:rsidP="00501707">
      <w:pPr>
        <w:pStyle w:val="ListParagraph"/>
        <w:widowControl w:val="0"/>
        <w:numPr>
          <w:ilvl w:val="0"/>
          <w:numId w:val="6"/>
        </w:numPr>
      </w:pPr>
      <w:r w:rsidRPr="005F64E7">
        <w:t>Grey County Planning Department (Planning Data Analysis Coordinator)</w:t>
      </w:r>
    </w:p>
    <w:p w14:paraId="343D15CF" w14:textId="4DBEC645" w:rsidR="002E32B0" w:rsidRPr="005F64E7" w:rsidRDefault="00E2660C" w:rsidP="006E00FA">
      <w:pPr>
        <w:widowControl w:val="0"/>
      </w:pPr>
      <w:sdt>
        <w:sdtPr>
          <w:id w:val="-650440191"/>
          <w14:checkbox>
            <w14:checked w14:val="1"/>
            <w14:checkedState w14:val="2612" w14:font="MS Gothic"/>
            <w14:uncheckedState w14:val="2610" w14:font="MS Gothic"/>
          </w14:checkbox>
        </w:sdtPr>
        <w:sdtEndPr/>
        <w:sdtContent>
          <w:r w:rsidR="00501707" w:rsidRPr="005F64E7">
            <w:rPr>
              <w:rFonts w:ascii="MS Gothic" w:eastAsia="MS Gothic" w:hAnsi="MS Gothic" w:hint="eastAsia"/>
            </w:rPr>
            <w:t>☒</w:t>
          </w:r>
        </w:sdtContent>
      </w:sdt>
      <w:r w:rsidR="00501707" w:rsidRPr="005F64E7">
        <w:t xml:space="preserve"> External </w:t>
      </w:r>
    </w:p>
    <w:p w14:paraId="745BCF1F" w14:textId="0125CBE1" w:rsidR="00860AC1" w:rsidRPr="005F64E7" w:rsidRDefault="00860AC1" w:rsidP="00501707">
      <w:pPr>
        <w:pStyle w:val="ListParagraph"/>
        <w:widowControl w:val="0"/>
        <w:numPr>
          <w:ilvl w:val="0"/>
          <w:numId w:val="7"/>
        </w:numPr>
      </w:pPr>
      <w:r w:rsidRPr="005F64E7">
        <w:t>Licensed child care centres in Grey County</w:t>
      </w:r>
    </w:p>
    <w:p w14:paraId="6D7EA5A2" w14:textId="4E4A95C5" w:rsidR="001272D9" w:rsidRDefault="002E32B0" w:rsidP="002E32B0">
      <w:pPr>
        <w:pStyle w:val="Heading3"/>
      </w:pPr>
      <w:r>
        <w:t>Appendices and Attachments</w:t>
      </w:r>
      <w:r w:rsidR="00CF4AA5">
        <w:t xml:space="preserve"> </w:t>
      </w:r>
    </w:p>
    <w:p w14:paraId="75B55B56" w14:textId="4911180C" w:rsidR="00E27E33" w:rsidRDefault="00E2660C" w:rsidP="001272D9">
      <w:pPr>
        <w:spacing w:after="0"/>
        <w:rPr>
          <w:i/>
        </w:rPr>
      </w:pPr>
      <w:hyperlink r:id="rId10" w:history="1">
        <w:r w:rsidR="007649E2">
          <w:rPr>
            <w:rStyle w:val="Hyperlink"/>
            <w:i/>
          </w:rPr>
          <w:t>Ontario Transfer Payment Agreement (2018 Child Care Funding)</w:t>
        </w:r>
      </w:hyperlink>
    </w:p>
    <w:p w14:paraId="6D5D7B1F" w14:textId="77777777" w:rsidR="00DD2381" w:rsidRDefault="00DD2381" w:rsidP="001272D9">
      <w:pPr>
        <w:spacing w:after="0"/>
        <w:rPr>
          <w:i/>
          <w:highlight w:val="yellow"/>
        </w:rPr>
      </w:pPr>
    </w:p>
    <w:p w14:paraId="3694F489" w14:textId="77777777" w:rsidR="00B40639" w:rsidRDefault="00B40639" w:rsidP="001272D9">
      <w:pPr>
        <w:spacing w:after="0"/>
        <w:rPr>
          <w:i/>
          <w:highlight w:val="yellow"/>
        </w:rPr>
      </w:pPr>
    </w:p>
    <w:p w14:paraId="56D8CE43" w14:textId="75ECC778" w:rsidR="00B8360F" w:rsidRPr="003B7F10" w:rsidRDefault="003B7F10" w:rsidP="001272D9">
      <w:pPr>
        <w:spacing w:after="0"/>
      </w:pPr>
      <w:r w:rsidRPr="003B7F10">
        <w:t>Respectfully submitted by,</w:t>
      </w:r>
    </w:p>
    <w:p w14:paraId="52829075" w14:textId="77777777" w:rsidR="003B7F10" w:rsidRPr="003B7F10" w:rsidRDefault="003B7F10" w:rsidP="001272D9">
      <w:pPr>
        <w:spacing w:after="0"/>
      </w:pPr>
    </w:p>
    <w:p w14:paraId="17AD472C" w14:textId="77777777" w:rsidR="003B7F10" w:rsidRPr="003B7F10" w:rsidRDefault="003B7F10" w:rsidP="001272D9">
      <w:pPr>
        <w:spacing w:after="0"/>
      </w:pPr>
    </w:p>
    <w:p w14:paraId="26808E9A" w14:textId="14AB3C9F" w:rsidR="003B7F10" w:rsidRPr="003B7F10" w:rsidRDefault="003B7F10" w:rsidP="00202440">
      <w:pPr>
        <w:tabs>
          <w:tab w:val="left" w:pos="5103"/>
        </w:tabs>
        <w:spacing w:after="0"/>
      </w:pPr>
      <w:r w:rsidRPr="003B7F10">
        <w:t>Barb Fedy,</w:t>
      </w:r>
      <w:r w:rsidR="00202440">
        <w:tab/>
        <w:t xml:space="preserve"> </w:t>
      </w:r>
      <w:r w:rsidR="00202440" w:rsidRPr="003B7F10">
        <w:t xml:space="preserve"> </w:t>
      </w:r>
      <w:r w:rsidRPr="003B7F10">
        <w:t>Barbara Arbuckle,</w:t>
      </w:r>
    </w:p>
    <w:p w14:paraId="507CE7B6" w14:textId="400ED918" w:rsidR="003B7F10" w:rsidRPr="003B7F10" w:rsidRDefault="003B7F10" w:rsidP="00202440">
      <w:pPr>
        <w:tabs>
          <w:tab w:val="left" w:pos="5245"/>
        </w:tabs>
        <w:spacing w:after="0"/>
      </w:pPr>
      <w:r w:rsidRPr="003B7F10">
        <w:t>Director of Social Services</w:t>
      </w:r>
      <w:r w:rsidR="00202440">
        <w:tab/>
      </w:r>
      <w:r w:rsidRPr="003B7F10">
        <w:t>Children’s Services Manager</w:t>
      </w:r>
    </w:p>
    <w:sectPr w:rsidR="003B7F10" w:rsidRPr="003B7F10" w:rsidSect="007E472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D93E" w14:textId="77777777" w:rsidR="008A0DFA" w:rsidRDefault="008A0DFA" w:rsidP="00883D8D">
      <w:pPr>
        <w:spacing w:after="0" w:line="240" w:lineRule="auto"/>
      </w:pPr>
      <w:r>
        <w:separator/>
      </w:r>
    </w:p>
    <w:p w14:paraId="48F64DD0" w14:textId="77777777" w:rsidR="008A0DFA" w:rsidRDefault="008A0DFA"/>
  </w:endnote>
  <w:endnote w:type="continuationSeparator" w:id="0">
    <w:p w14:paraId="0284D93F" w14:textId="77777777" w:rsidR="008A0DFA" w:rsidRDefault="008A0DFA" w:rsidP="00883D8D">
      <w:pPr>
        <w:spacing w:after="0" w:line="240" w:lineRule="auto"/>
      </w:pPr>
      <w:r>
        <w:continuationSeparator/>
      </w:r>
    </w:p>
    <w:p w14:paraId="28C385A6" w14:textId="77777777" w:rsidR="008A0DFA" w:rsidRDefault="008A0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499B9871" w:rsidR="008A0DFA" w:rsidRPr="007E4720" w:rsidRDefault="008A0DFA" w:rsidP="007E4720">
    <w:pPr>
      <w:pStyle w:val="Footer"/>
    </w:pPr>
    <w:r>
      <w:t>SSR-CW-02-18</w:t>
    </w:r>
    <w:r>
      <w:ptab w:relativeTo="margin" w:alignment="center" w:leader="none"/>
    </w:r>
    <w:r>
      <w:ptab w:relativeTo="margin" w:alignment="right" w:leader="none"/>
    </w:r>
    <w:r>
      <w:t xml:space="preserve">January </w:t>
    </w:r>
    <w:r w:rsidR="00370B84">
      <w:t>25</w:t>
    </w:r>
    <w: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4D93C" w14:textId="77777777" w:rsidR="008A0DFA" w:rsidRDefault="008A0DFA" w:rsidP="00883D8D">
      <w:pPr>
        <w:spacing w:after="0" w:line="240" w:lineRule="auto"/>
      </w:pPr>
      <w:r>
        <w:separator/>
      </w:r>
    </w:p>
    <w:p w14:paraId="1829A190" w14:textId="77777777" w:rsidR="008A0DFA" w:rsidRDefault="008A0DFA"/>
  </w:footnote>
  <w:footnote w:type="continuationSeparator" w:id="0">
    <w:p w14:paraId="0284D93D" w14:textId="77777777" w:rsidR="008A0DFA" w:rsidRDefault="008A0DFA" w:rsidP="00883D8D">
      <w:pPr>
        <w:spacing w:after="0" w:line="240" w:lineRule="auto"/>
      </w:pPr>
      <w:r>
        <w:continuationSeparator/>
      </w:r>
    </w:p>
    <w:p w14:paraId="123740AA" w14:textId="77777777" w:rsidR="008A0DFA" w:rsidRDefault="008A0D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E431968"/>
    <w:multiLevelType w:val="hybridMultilevel"/>
    <w:tmpl w:val="B748C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EA91D14"/>
    <w:multiLevelType w:val="hybridMultilevel"/>
    <w:tmpl w:val="5B343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43C77E3"/>
    <w:multiLevelType w:val="hybridMultilevel"/>
    <w:tmpl w:val="0540E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50520BF"/>
    <w:multiLevelType w:val="hybridMultilevel"/>
    <w:tmpl w:val="F4DC4E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82501DE"/>
    <w:multiLevelType w:val="hybridMultilevel"/>
    <w:tmpl w:val="C7328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25F15"/>
    <w:rsid w:val="000347A2"/>
    <w:rsid w:val="00036FFB"/>
    <w:rsid w:val="00047A0A"/>
    <w:rsid w:val="00054789"/>
    <w:rsid w:val="00081FCF"/>
    <w:rsid w:val="000B5D44"/>
    <w:rsid w:val="000B7C11"/>
    <w:rsid w:val="000C663B"/>
    <w:rsid w:val="000E3E82"/>
    <w:rsid w:val="000F481A"/>
    <w:rsid w:val="00113FCB"/>
    <w:rsid w:val="001272D9"/>
    <w:rsid w:val="001B4DDF"/>
    <w:rsid w:val="001C75DB"/>
    <w:rsid w:val="001F1D7C"/>
    <w:rsid w:val="00202440"/>
    <w:rsid w:val="00247CA8"/>
    <w:rsid w:val="00286FBD"/>
    <w:rsid w:val="002915BC"/>
    <w:rsid w:val="0029493E"/>
    <w:rsid w:val="002A75D9"/>
    <w:rsid w:val="002B220A"/>
    <w:rsid w:val="002C6064"/>
    <w:rsid w:val="002E32B0"/>
    <w:rsid w:val="003062A4"/>
    <w:rsid w:val="00307B1C"/>
    <w:rsid w:val="0032700D"/>
    <w:rsid w:val="0033717B"/>
    <w:rsid w:val="00370B84"/>
    <w:rsid w:val="003B7F10"/>
    <w:rsid w:val="003C1845"/>
    <w:rsid w:val="003C3092"/>
    <w:rsid w:val="003E66D9"/>
    <w:rsid w:val="00445F75"/>
    <w:rsid w:val="00446A72"/>
    <w:rsid w:val="00457F2B"/>
    <w:rsid w:val="00464176"/>
    <w:rsid w:val="0048761E"/>
    <w:rsid w:val="00487F5E"/>
    <w:rsid w:val="004942B7"/>
    <w:rsid w:val="004D1D65"/>
    <w:rsid w:val="004F083D"/>
    <w:rsid w:val="00501707"/>
    <w:rsid w:val="00533052"/>
    <w:rsid w:val="00554D49"/>
    <w:rsid w:val="00560883"/>
    <w:rsid w:val="005661CF"/>
    <w:rsid w:val="00567AB5"/>
    <w:rsid w:val="005A360A"/>
    <w:rsid w:val="005F64E7"/>
    <w:rsid w:val="006434B1"/>
    <w:rsid w:val="00644370"/>
    <w:rsid w:val="006563A9"/>
    <w:rsid w:val="00676346"/>
    <w:rsid w:val="006B4C34"/>
    <w:rsid w:val="006B6ACA"/>
    <w:rsid w:val="006B712A"/>
    <w:rsid w:val="006D3A25"/>
    <w:rsid w:val="006D609B"/>
    <w:rsid w:val="006E00FA"/>
    <w:rsid w:val="00764768"/>
    <w:rsid w:val="007649E2"/>
    <w:rsid w:val="00770785"/>
    <w:rsid w:val="007B46EE"/>
    <w:rsid w:val="007E4720"/>
    <w:rsid w:val="007F293F"/>
    <w:rsid w:val="0080477B"/>
    <w:rsid w:val="008148FE"/>
    <w:rsid w:val="00816DA7"/>
    <w:rsid w:val="00850005"/>
    <w:rsid w:val="00860AC1"/>
    <w:rsid w:val="00883D8D"/>
    <w:rsid w:val="00895616"/>
    <w:rsid w:val="008A0DFA"/>
    <w:rsid w:val="008C0EC2"/>
    <w:rsid w:val="008C5780"/>
    <w:rsid w:val="008D60C9"/>
    <w:rsid w:val="008F2EDA"/>
    <w:rsid w:val="00945690"/>
    <w:rsid w:val="009521D8"/>
    <w:rsid w:val="00953DFC"/>
    <w:rsid w:val="00981A9F"/>
    <w:rsid w:val="009A2F89"/>
    <w:rsid w:val="009A31DB"/>
    <w:rsid w:val="00A52D13"/>
    <w:rsid w:val="00A607A3"/>
    <w:rsid w:val="00A63BE0"/>
    <w:rsid w:val="00A63DD6"/>
    <w:rsid w:val="00A85D36"/>
    <w:rsid w:val="00AA002F"/>
    <w:rsid w:val="00AA5E09"/>
    <w:rsid w:val="00AB2197"/>
    <w:rsid w:val="00AC3A8B"/>
    <w:rsid w:val="00B12CC6"/>
    <w:rsid w:val="00B40639"/>
    <w:rsid w:val="00B64986"/>
    <w:rsid w:val="00B72301"/>
    <w:rsid w:val="00B81AD6"/>
    <w:rsid w:val="00B8360F"/>
    <w:rsid w:val="00B97DD0"/>
    <w:rsid w:val="00BB14D3"/>
    <w:rsid w:val="00BE4880"/>
    <w:rsid w:val="00C34398"/>
    <w:rsid w:val="00CC3394"/>
    <w:rsid w:val="00CD2F8B"/>
    <w:rsid w:val="00CD64E9"/>
    <w:rsid w:val="00CE439D"/>
    <w:rsid w:val="00CF0CF7"/>
    <w:rsid w:val="00CF14FC"/>
    <w:rsid w:val="00CF4AA5"/>
    <w:rsid w:val="00CF6D38"/>
    <w:rsid w:val="00D2519F"/>
    <w:rsid w:val="00D63A9B"/>
    <w:rsid w:val="00DB4585"/>
    <w:rsid w:val="00DC1FF0"/>
    <w:rsid w:val="00DC611A"/>
    <w:rsid w:val="00DD2381"/>
    <w:rsid w:val="00DF10E4"/>
    <w:rsid w:val="00E1676A"/>
    <w:rsid w:val="00E2660C"/>
    <w:rsid w:val="00E27E33"/>
    <w:rsid w:val="00E32F4D"/>
    <w:rsid w:val="00E45F9A"/>
    <w:rsid w:val="00EE2C9B"/>
    <w:rsid w:val="00EF0E7B"/>
    <w:rsid w:val="00F27AD1"/>
    <w:rsid w:val="00F55897"/>
    <w:rsid w:val="00FB203E"/>
    <w:rsid w:val="00FE7170"/>
    <w:rsid w:val="00FF5EE5"/>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60C"/>
    <w:rPr>
      <w:rFonts w:ascii="Arial" w:hAnsi="Arial"/>
      <w:sz w:val="24"/>
      <w:szCs w:val="24"/>
    </w:rPr>
  </w:style>
  <w:style w:type="paragraph" w:styleId="Heading1">
    <w:name w:val="heading 1"/>
    <w:basedOn w:val="Normal"/>
    <w:next w:val="Normal"/>
    <w:link w:val="Heading1Char"/>
    <w:uiPriority w:val="9"/>
    <w:qFormat/>
    <w:rsid w:val="00E2660C"/>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E2660C"/>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E2660C"/>
    <w:pPr>
      <w:outlineLvl w:val="2"/>
    </w:pPr>
    <w:rPr>
      <w:rFonts w:cs="Arial"/>
      <w:i w:val="0"/>
    </w:rPr>
  </w:style>
  <w:style w:type="paragraph" w:styleId="Heading4">
    <w:name w:val="heading 4"/>
    <w:basedOn w:val="Normal"/>
    <w:next w:val="Normal"/>
    <w:link w:val="Heading4Char"/>
    <w:uiPriority w:val="9"/>
    <w:unhideWhenUsed/>
    <w:qFormat/>
    <w:rsid w:val="00E2660C"/>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E2660C"/>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E2660C"/>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E2660C"/>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E2660C"/>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E2660C"/>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E266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660C"/>
  </w:style>
  <w:style w:type="character" w:customStyle="1" w:styleId="Heading1Char">
    <w:name w:val="Heading 1 Char"/>
    <w:basedOn w:val="DefaultParagraphFont"/>
    <w:link w:val="Heading1"/>
    <w:uiPriority w:val="9"/>
    <w:rsid w:val="00E2660C"/>
    <w:rPr>
      <w:rFonts w:ascii="Arial" w:eastAsiaTheme="majorEastAsia" w:hAnsi="Arial" w:cstheme="majorBidi"/>
      <w:sz w:val="40"/>
    </w:rPr>
  </w:style>
  <w:style w:type="character" w:customStyle="1" w:styleId="Heading2Char">
    <w:name w:val="Heading 2 Char"/>
    <w:basedOn w:val="DefaultParagraphFont"/>
    <w:link w:val="Heading2"/>
    <w:uiPriority w:val="9"/>
    <w:rsid w:val="00E2660C"/>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E2660C"/>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E2660C"/>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E2660C"/>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E2660C"/>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E2660C"/>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2660C"/>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E2660C"/>
    <w:rPr>
      <w:rFonts w:ascii="Arial" w:eastAsiaTheme="majorEastAsia" w:hAnsi="Arial" w:cstheme="majorBidi"/>
      <w:i/>
      <w:iCs/>
      <w:sz w:val="24"/>
    </w:rPr>
  </w:style>
  <w:style w:type="paragraph" w:styleId="Title">
    <w:name w:val="Title"/>
    <w:basedOn w:val="Normal"/>
    <w:next w:val="Normal"/>
    <w:link w:val="TitleChar"/>
    <w:uiPriority w:val="9"/>
    <w:qFormat/>
    <w:rsid w:val="00E2660C"/>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E2660C"/>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E2660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E2660C"/>
    <w:rPr>
      <w:rFonts w:ascii="Arial" w:eastAsiaTheme="majorEastAsia" w:hAnsi="Arial" w:cstheme="majorBidi"/>
      <w:i/>
      <w:iCs/>
      <w:spacing w:val="15"/>
      <w:sz w:val="24"/>
      <w:szCs w:val="24"/>
    </w:rPr>
  </w:style>
  <w:style w:type="character" w:styleId="Strong">
    <w:name w:val="Strong"/>
    <w:basedOn w:val="DefaultParagraphFont"/>
    <w:uiPriority w:val="22"/>
    <w:qFormat/>
    <w:rsid w:val="00E2660C"/>
    <w:rPr>
      <w:rFonts w:ascii="Arial" w:hAnsi="Arial"/>
      <w:b/>
      <w:bCs/>
    </w:rPr>
  </w:style>
  <w:style w:type="character" w:styleId="Emphasis">
    <w:name w:val="Emphasis"/>
    <w:basedOn w:val="DefaultParagraphFont"/>
    <w:uiPriority w:val="20"/>
    <w:qFormat/>
    <w:rsid w:val="00E2660C"/>
    <w:rPr>
      <w:rFonts w:ascii="Arial" w:hAnsi="Arial"/>
      <w:i/>
      <w:iCs/>
    </w:rPr>
  </w:style>
  <w:style w:type="paragraph" w:styleId="NoSpacing">
    <w:name w:val="No Spacing"/>
    <w:uiPriority w:val="1"/>
    <w:qFormat/>
    <w:rsid w:val="00E2660C"/>
    <w:pPr>
      <w:spacing w:after="0" w:line="240" w:lineRule="auto"/>
    </w:pPr>
    <w:rPr>
      <w:rFonts w:ascii="Arial" w:hAnsi="Arial" w:cs="Arial"/>
      <w:bCs/>
      <w:sz w:val="24"/>
      <w:szCs w:val="24"/>
    </w:rPr>
  </w:style>
  <w:style w:type="paragraph" w:styleId="ListParagraph">
    <w:name w:val="List Paragraph"/>
    <w:basedOn w:val="Normal"/>
    <w:uiPriority w:val="34"/>
    <w:qFormat/>
    <w:rsid w:val="00E2660C"/>
    <w:pPr>
      <w:ind w:left="720"/>
      <w:contextualSpacing/>
    </w:pPr>
  </w:style>
  <w:style w:type="paragraph" w:styleId="Quote">
    <w:name w:val="Quote"/>
    <w:basedOn w:val="Normal"/>
    <w:next w:val="Normal"/>
    <w:link w:val="QuoteChar"/>
    <w:uiPriority w:val="29"/>
    <w:qFormat/>
    <w:rsid w:val="00E2660C"/>
    <w:rPr>
      <w:i/>
      <w:iCs/>
      <w:color w:val="000000" w:themeColor="text1"/>
    </w:rPr>
  </w:style>
  <w:style w:type="character" w:customStyle="1" w:styleId="QuoteChar">
    <w:name w:val="Quote Char"/>
    <w:basedOn w:val="DefaultParagraphFont"/>
    <w:link w:val="Quote"/>
    <w:uiPriority w:val="29"/>
    <w:rsid w:val="00E2660C"/>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E2660C"/>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E2660C"/>
    <w:rPr>
      <w:rFonts w:ascii="Arial" w:hAnsi="Arial"/>
      <w:b/>
      <w:bCs/>
      <w:i/>
      <w:iCs/>
      <w:sz w:val="24"/>
      <w:szCs w:val="24"/>
    </w:rPr>
  </w:style>
  <w:style w:type="character" w:styleId="SubtleEmphasis">
    <w:name w:val="Subtle Emphasis"/>
    <w:basedOn w:val="DefaultParagraphFont"/>
    <w:uiPriority w:val="19"/>
    <w:qFormat/>
    <w:rsid w:val="00E2660C"/>
    <w:rPr>
      <w:rFonts w:ascii="Arial" w:hAnsi="Arial"/>
      <w:i/>
      <w:iCs/>
      <w:color w:val="808080" w:themeColor="text1" w:themeTint="7F"/>
    </w:rPr>
  </w:style>
  <w:style w:type="character" w:styleId="IntenseEmphasis">
    <w:name w:val="Intense Emphasis"/>
    <w:basedOn w:val="DefaultParagraphFont"/>
    <w:uiPriority w:val="21"/>
    <w:qFormat/>
    <w:rsid w:val="00E2660C"/>
    <w:rPr>
      <w:rFonts w:ascii="Arial" w:hAnsi="Arial"/>
      <w:b/>
      <w:bCs/>
    </w:rPr>
  </w:style>
  <w:style w:type="character" w:styleId="SubtleReference">
    <w:name w:val="Subtle Reference"/>
    <w:basedOn w:val="DefaultParagraphFont"/>
    <w:uiPriority w:val="31"/>
    <w:qFormat/>
    <w:rsid w:val="00E2660C"/>
    <w:rPr>
      <w:rFonts w:ascii="Arial" w:hAnsi="Arial"/>
      <w:smallCaps/>
      <w:color w:val="C0504D" w:themeColor="accent2"/>
      <w:u w:val="single"/>
    </w:rPr>
  </w:style>
  <w:style w:type="character" w:styleId="Hyperlink">
    <w:name w:val="Hyperlink"/>
    <w:basedOn w:val="DefaultParagraphFont"/>
    <w:uiPriority w:val="99"/>
    <w:unhideWhenUsed/>
    <w:rsid w:val="00E2660C"/>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2660C"/>
    <w:rPr>
      <w:b/>
      <w:bCs/>
      <w:smallCaps/>
      <w:color w:val="C0504D" w:themeColor="accent2"/>
      <w:spacing w:val="5"/>
      <w:u w:val="single"/>
    </w:rPr>
  </w:style>
  <w:style w:type="character" w:styleId="BookTitle">
    <w:name w:val="Book Title"/>
    <w:basedOn w:val="DefaultParagraphFont"/>
    <w:uiPriority w:val="33"/>
    <w:qFormat/>
    <w:rsid w:val="00E2660C"/>
    <w:rPr>
      <w:b/>
      <w:bCs/>
      <w:smallCaps/>
      <w:spacing w:val="5"/>
    </w:rPr>
  </w:style>
  <w:style w:type="character" w:styleId="FollowedHyperlink">
    <w:name w:val="FollowedHyperlink"/>
    <w:basedOn w:val="DefaultParagraphFont"/>
    <w:uiPriority w:val="99"/>
    <w:semiHidden/>
    <w:unhideWhenUsed/>
    <w:rsid w:val="00E2660C"/>
    <w:rPr>
      <w:color w:val="800080" w:themeColor="followedHyperlink"/>
      <w:u w:val="single"/>
    </w:rPr>
  </w:style>
  <w:style w:type="paragraph" w:customStyle="1" w:styleId="AppleFill">
    <w:name w:val="Apple Fill"/>
    <w:basedOn w:val="Normal"/>
    <w:link w:val="AppleFillChar"/>
    <w:uiPriority w:val="10"/>
    <w:qFormat/>
    <w:rsid w:val="00E2660C"/>
    <w:rPr>
      <w:b/>
      <w:color w:val="FFFFFF" w:themeColor="background1"/>
      <w:shd w:val="clear" w:color="auto" w:fill="9BBB59" w:themeFill="accent3"/>
    </w:rPr>
  </w:style>
  <w:style w:type="paragraph" w:customStyle="1" w:styleId="AquaFill">
    <w:name w:val="Aqua Fill"/>
    <w:basedOn w:val="Normal"/>
    <w:link w:val="AquaFillChar"/>
    <w:uiPriority w:val="10"/>
    <w:qFormat/>
    <w:rsid w:val="00E2660C"/>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E2660C"/>
    <w:rPr>
      <w:rFonts w:ascii="Arial" w:hAnsi="Arial"/>
      <w:b/>
      <w:color w:val="FFFFFF" w:themeColor="background1"/>
      <w:sz w:val="24"/>
      <w:szCs w:val="24"/>
    </w:rPr>
  </w:style>
  <w:style w:type="paragraph" w:customStyle="1" w:styleId="WineFill">
    <w:name w:val="Wine Fill"/>
    <w:basedOn w:val="Normal"/>
    <w:link w:val="WineFillChar"/>
    <w:uiPriority w:val="9"/>
    <w:qFormat/>
    <w:rsid w:val="00E2660C"/>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E2660C"/>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E2660C"/>
    <w:rPr>
      <w:rFonts w:ascii="Arial" w:hAnsi="Arial"/>
      <w:b/>
      <w:color w:val="FFFFFF" w:themeColor="background1"/>
      <w:sz w:val="24"/>
      <w:szCs w:val="24"/>
    </w:rPr>
  </w:style>
  <w:style w:type="character" w:styleId="CommentReference">
    <w:name w:val="annotation reference"/>
    <w:basedOn w:val="DefaultParagraphFont"/>
    <w:uiPriority w:val="99"/>
    <w:semiHidden/>
    <w:unhideWhenUsed/>
    <w:rsid w:val="000B5D44"/>
    <w:rPr>
      <w:sz w:val="16"/>
      <w:szCs w:val="16"/>
    </w:rPr>
  </w:style>
  <w:style w:type="paragraph" w:styleId="CommentText">
    <w:name w:val="annotation text"/>
    <w:basedOn w:val="Normal"/>
    <w:link w:val="CommentTextChar"/>
    <w:uiPriority w:val="99"/>
    <w:semiHidden/>
    <w:unhideWhenUsed/>
    <w:rsid w:val="000B5D44"/>
    <w:pPr>
      <w:spacing w:line="240" w:lineRule="auto"/>
    </w:pPr>
    <w:rPr>
      <w:sz w:val="20"/>
      <w:szCs w:val="20"/>
    </w:rPr>
  </w:style>
  <w:style w:type="character" w:customStyle="1" w:styleId="CommentTextChar">
    <w:name w:val="Comment Text Char"/>
    <w:basedOn w:val="DefaultParagraphFont"/>
    <w:link w:val="CommentText"/>
    <w:uiPriority w:val="99"/>
    <w:semiHidden/>
    <w:rsid w:val="000B5D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5D44"/>
    <w:rPr>
      <w:b/>
      <w:bCs/>
    </w:rPr>
  </w:style>
  <w:style w:type="character" w:customStyle="1" w:styleId="CommentSubjectChar">
    <w:name w:val="Comment Subject Char"/>
    <w:basedOn w:val="CommentTextChar"/>
    <w:link w:val="CommentSubject"/>
    <w:uiPriority w:val="99"/>
    <w:semiHidden/>
    <w:rsid w:val="000B5D44"/>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60C"/>
    <w:rPr>
      <w:rFonts w:ascii="Arial" w:hAnsi="Arial"/>
      <w:sz w:val="24"/>
      <w:szCs w:val="24"/>
    </w:rPr>
  </w:style>
  <w:style w:type="paragraph" w:styleId="Heading1">
    <w:name w:val="heading 1"/>
    <w:basedOn w:val="Normal"/>
    <w:next w:val="Normal"/>
    <w:link w:val="Heading1Char"/>
    <w:uiPriority w:val="9"/>
    <w:qFormat/>
    <w:rsid w:val="00E2660C"/>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E2660C"/>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E2660C"/>
    <w:pPr>
      <w:outlineLvl w:val="2"/>
    </w:pPr>
    <w:rPr>
      <w:rFonts w:cs="Arial"/>
      <w:i w:val="0"/>
    </w:rPr>
  </w:style>
  <w:style w:type="paragraph" w:styleId="Heading4">
    <w:name w:val="heading 4"/>
    <w:basedOn w:val="Normal"/>
    <w:next w:val="Normal"/>
    <w:link w:val="Heading4Char"/>
    <w:uiPriority w:val="9"/>
    <w:unhideWhenUsed/>
    <w:qFormat/>
    <w:rsid w:val="00E2660C"/>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E2660C"/>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E2660C"/>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E2660C"/>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E2660C"/>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E2660C"/>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E266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660C"/>
  </w:style>
  <w:style w:type="character" w:customStyle="1" w:styleId="Heading1Char">
    <w:name w:val="Heading 1 Char"/>
    <w:basedOn w:val="DefaultParagraphFont"/>
    <w:link w:val="Heading1"/>
    <w:uiPriority w:val="9"/>
    <w:rsid w:val="00E2660C"/>
    <w:rPr>
      <w:rFonts w:ascii="Arial" w:eastAsiaTheme="majorEastAsia" w:hAnsi="Arial" w:cstheme="majorBidi"/>
      <w:sz w:val="40"/>
    </w:rPr>
  </w:style>
  <w:style w:type="character" w:customStyle="1" w:styleId="Heading2Char">
    <w:name w:val="Heading 2 Char"/>
    <w:basedOn w:val="DefaultParagraphFont"/>
    <w:link w:val="Heading2"/>
    <w:uiPriority w:val="9"/>
    <w:rsid w:val="00E2660C"/>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E2660C"/>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E2660C"/>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E2660C"/>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E2660C"/>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E2660C"/>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2660C"/>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E2660C"/>
    <w:rPr>
      <w:rFonts w:ascii="Arial" w:eastAsiaTheme="majorEastAsia" w:hAnsi="Arial" w:cstheme="majorBidi"/>
      <w:i/>
      <w:iCs/>
      <w:sz w:val="24"/>
    </w:rPr>
  </w:style>
  <w:style w:type="paragraph" w:styleId="Title">
    <w:name w:val="Title"/>
    <w:basedOn w:val="Normal"/>
    <w:next w:val="Normal"/>
    <w:link w:val="TitleChar"/>
    <w:uiPriority w:val="9"/>
    <w:qFormat/>
    <w:rsid w:val="00E2660C"/>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E2660C"/>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E2660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E2660C"/>
    <w:rPr>
      <w:rFonts w:ascii="Arial" w:eastAsiaTheme="majorEastAsia" w:hAnsi="Arial" w:cstheme="majorBidi"/>
      <w:i/>
      <w:iCs/>
      <w:spacing w:val="15"/>
      <w:sz w:val="24"/>
      <w:szCs w:val="24"/>
    </w:rPr>
  </w:style>
  <w:style w:type="character" w:styleId="Strong">
    <w:name w:val="Strong"/>
    <w:basedOn w:val="DefaultParagraphFont"/>
    <w:uiPriority w:val="22"/>
    <w:qFormat/>
    <w:rsid w:val="00E2660C"/>
    <w:rPr>
      <w:rFonts w:ascii="Arial" w:hAnsi="Arial"/>
      <w:b/>
      <w:bCs/>
    </w:rPr>
  </w:style>
  <w:style w:type="character" w:styleId="Emphasis">
    <w:name w:val="Emphasis"/>
    <w:basedOn w:val="DefaultParagraphFont"/>
    <w:uiPriority w:val="20"/>
    <w:qFormat/>
    <w:rsid w:val="00E2660C"/>
    <w:rPr>
      <w:rFonts w:ascii="Arial" w:hAnsi="Arial"/>
      <w:i/>
      <w:iCs/>
    </w:rPr>
  </w:style>
  <w:style w:type="paragraph" w:styleId="NoSpacing">
    <w:name w:val="No Spacing"/>
    <w:uiPriority w:val="1"/>
    <w:qFormat/>
    <w:rsid w:val="00E2660C"/>
    <w:pPr>
      <w:spacing w:after="0" w:line="240" w:lineRule="auto"/>
    </w:pPr>
    <w:rPr>
      <w:rFonts w:ascii="Arial" w:hAnsi="Arial" w:cs="Arial"/>
      <w:bCs/>
      <w:sz w:val="24"/>
      <w:szCs w:val="24"/>
    </w:rPr>
  </w:style>
  <w:style w:type="paragraph" w:styleId="ListParagraph">
    <w:name w:val="List Paragraph"/>
    <w:basedOn w:val="Normal"/>
    <w:uiPriority w:val="34"/>
    <w:qFormat/>
    <w:rsid w:val="00E2660C"/>
    <w:pPr>
      <w:ind w:left="720"/>
      <w:contextualSpacing/>
    </w:pPr>
  </w:style>
  <w:style w:type="paragraph" w:styleId="Quote">
    <w:name w:val="Quote"/>
    <w:basedOn w:val="Normal"/>
    <w:next w:val="Normal"/>
    <w:link w:val="QuoteChar"/>
    <w:uiPriority w:val="29"/>
    <w:qFormat/>
    <w:rsid w:val="00E2660C"/>
    <w:rPr>
      <w:i/>
      <w:iCs/>
      <w:color w:val="000000" w:themeColor="text1"/>
    </w:rPr>
  </w:style>
  <w:style w:type="character" w:customStyle="1" w:styleId="QuoteChar">
    <w:name w:val="Quote Char"/>
    <w:basedOn w:val="DefaultParagraphFont"/>
    <w:link w:val="Quote"/>
    <w:uiPriority w:val="29"/>
    <w:rsid w:val="00E2660C"/>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E2660C"/>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E2660C"/>
    <w:rPr>
      <w:rFonts w:ascii="Arial" w:hAnsi="Arial"/>
      <w:b/>
      <w:bCs/>
      <w:i/>
      <w:iCs/>
      <w:sz w:val="24"/>
      <w:szCs w:val="24"/>
    </w:rPr>
  </w:style>
  <w:style w:type="character" w:styleId="SubtleEmphasis">
    <w:name w:val="Subtle Emphasis"/>
    <w:basedOn w:val="DefaultParagraphFont"/>
    <w:uiPriority w:val="19"/>
    <w:qFormat/>
    <w:rsid w:val="00E2660C"/>
    <w:rPr>
      <w:rFonts w:ascii="Arial" w:hAnsi="Arial"/>
      <w:i/>
      <w:iCs/>
      <w:color w:val="808080" w:themeColor="text1" w:themeTint="7F"/>
    </w:rPr>
  </w:style>
  <w:style w:type="character" w:styleId="IntenseEmphasis">
    <w:name w:val="Intense Emphasis"/>
    <w:basedOn w:val="DefaultParagraphFont"/>
    <w:uiPriority w:val="21"/>
    <w:qFormat/>
    <w:rsid w:val="00E2660C"/>
    <w:rPr>
      <w:rFonts w:ascii="Arial" w:hAnsi="Arial"/>
      <w:b/>
      <w:bCs/>
    </w:rPr>
  </w:style>
  <w:style w:type="character" w:styleId="SubtleReference">
    <w:name w:val="Subtle Reference"/>
    <w:basedOn w:val="DefaultParagraphFont"/>
    <w:uiPriority w:val="31"/>
    <w:qFormat/>
    <w:rsid w:val="00E2660C"/>
    <w:rPr>
      <w:rFonts w:ascii="Arial" w:hAnsi="Arial"/>
      <w:smallCaps/>
      <w:color w:val="C0504D" w:themeColor="accent2"/>
      <w:u w:val="single"/>
    </w:rPr>
  </w:style>
  <w:style w:type="character" w:styleId="Hyperlink">
    <w:name w:val="Hyperlink"/>
    <w:basedOn w:val="DefaultParagraphFont"/>
    <w:uiPriority w:val="99"/>
    <w:unhideWhenUsed/>
    <w:rsid w:val="00E2660C"/>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2660C"/>
    <w:rPr>
      <w:b/>
      <w:bCs/>
      <w:smallCaps/>
      <w:color w:val="C0504D" w:themeColor="accent2"/>
      <w:spacing w:val="5"/>
      <w:u w:val="single"/>
    </w:rPr>
  </w:style>
  <w:style w:type="character" w:styleId="BookTitle">
    <w:name w:val="Book Title"/>
    <w:basedOn w:val="DefaultParagraphFont"/>
    <w:uiPriority w:val="33"/>
    <w:qFormat/>
    <w:rsid w:val="00E2660C"/>
    <w:rPr>
      <w:b/>
      <w:bCs/>
      <w:smallCaps/>
      <w:spacing w:val="5"/>
    </w:rPr>
  </w:style>
  <w:style w:type="character" w:styleId="FollowedHyperlink">
    <w:name w:val="FollowedHyperlink"/>
    <w:basedOn w:val="DefaultParagraphFont"/>
    <w:uiPriority w:val="99"/>
    <w:semiHidden/>
    <w:unhideWhenUsed/>
    <w:rsid w:val="00E2660C"/>
    <w:rPr>
      <w:color w:val="800080" w:themeColor="followedHyperlink"/>
      <w:u w:val="single"/>
    </w:rPr>
  </w:style>
  <w:style w:type="paragraph" w:customStyle="1" w:styleId="AppleFill">
    <w:name w:val="Apple Fill"/>
    <w:basedOn w:val="Normal"/>
    <w:link w:val="AppleFillChar"/>
    <w:uiPriority w:val="10"/>
    <w:qFormat/>
    <w:rsid w:val="00E2660C"/>
    <w:rPr>
      <w:b/>
      <w:color w:val="FFFFFF" w:themeColor="background1"/>
      <w:shd w:val="clear" w:color="auto" w:fill="9BBB59" w:themeFill="accent3"/>
    </w:rPr>
  </w:style>
  <w:style w:type="paragraph" w:customStyle="1" w:styleId="AquaFill">
    <w:name w:val="Aqua Fill"/>
    <w:basedOn w:val="Normal"/>
    <w:link w:val="AquaFillChar"/>
    <w:uiPriority w:val="10"/>
    <w:qFormat/>
    <w:rsid w:val="00E2660C"/>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E2660C"/>
    <w:rPr>
      <w:rFonts w:ascii="Arial" w:hAnsi="Arial"/>
      <w:b/>
      <w:color w:val="FFFFFF" w:themeColor="background1"/>
      <w:sz w:val="24"/>
      <w:szCs w:val="24"/>
    </w:rPr>
  </w:style>
  <w:style w:type="paragraph" w:customStyle="1" w:styleId="WineFill">
    <w:name w:val="Wine Fill"/>
    <w:basedOn w:val="Normal"/>
    <w:link w:val="WineFillChar"/>
    <w:uiPriority w:val="9"/>
    <w:qFormat/>
    <w:rsid w:val="00E2660C"/>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E2660C"/>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E2660C"/>
    <w:rPr>
      <w:rFonts w:ascii="Arial" w:hAnsi="Arial"/>
      <w:b/>
      <w:color w:val="FFFFFF" w:themeColor="background1"/>
      <w:sz w:val="24"/>
      <w:szCs w:val="24"/>
    </w:rPr>
  </w:style>
  <w:style w:type="character" w:styleId="CommentReference">
    <w:name w:val="annotation reference"/>
    <w:basedOn w:val="DefaultParagraphFont"/>
    <w:uiPriority w:val="99"/>
    <w:semiHidden/>
    <w:unhideWhenUsed/>
    <w:rsid w:val="000B5D44"/>
    <w:rPr>
      <w:sz w:val="16"/>
      <w:szCs w:val="16"/>
    </w:rPr>
  </w:style>
  <w:style w:type="paragraph" w:styleId="CommentText">
    <w:name w:val="annotation text"/>
    <w:basedOn w:val="Normal"/>
    <w:link w:val="CommentTextChar"/>
    <w:uiPriority w:val="99"/>
    <w:semiHidden/>
    <w:unhideWhenUsed/>
    <w:rsid w:val="000B5D44"/>
    <w:pPr>
      <w:spacing w:line="240" w:lineRule="auto"/>
    </w:pPr>
    <w:rPr>
      <w:sz w:val="20"/>
      <w:szCs w:val="20"/>
    </w:rPr>
  </w:style>
  <w:style w:type="character" w:customStyle="1" w:styleId="CommentTextChar">
    <w:name w:val="Comment Text Char"/>
    <w:basedOn w:val="DefaultParagraphFont"/>
    <w:link w:val="CommentText"/>
    <w:uiPriority w:val="99"/>
    <w:semiHidden/>
    <w:rsid w:val="000B5D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5D44"/>
    <w:rPr>
      <w:b/>
      <w:bCs/>
    </w:rPr>
  </w:style>
  <w:style w:type="character" w:customStyle="1" w:styleId="CommentSubjectChar">
    <w:name w:val="Comment Subject Char"/>
    <w:basedOn w:val="CommentTextChar"/>
    <w:link w:val="CommentSubject"/>
    <w:uiPriority w:val="99"/>
    <w:semiHidden/>
    <w:rsid w:val="000B5D4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5003">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docs.grey.ca/share/s/DEitu0WhQUiagYtlpDP1UQ"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GC_107323629</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xZlruADvSeO3pyIJvTD_Wg</sharedId>
    <committee xmlns="e6cd7bd4-3f3e-4495-b8c9-139289cd76e6">Committee of the Whole</committee>
    <meetingId xmlns="e6cd7bd4-3f3e-4495-b8c9-139289cd76e6">[2018-01-25 Committee of the Whole [6302]]</meetingId>
    <capitalProjectPriority xmlns="e6cd7bd4-3f3e-4495-b8c9-139289cd76e6" xsi:nil="true"/>
    <policyApprovalDate xmlns="e6cd7bd4-3f3e-4495-b8c9-139289cd76e6" xsi:nil="true"/>
    <NodeRef xmlns="e6cd7bd4-3f3e-4495-b8c9-139289cd76e6">a6cbb723-e85c-4699-90b2-04e3d2fb1cff</NodeRef>
    <addressees xmlns="e6cd7bd4-3f3e-4495-b8c9-139289cd76e6" xsi:nil="true"/>
    <identifier xmlns="e6cd7bd4-3f3e-4495-b8c9-139289cd76e6">2018-1519229794388</identifier>
    <reviewAsOf xmlns="e6cd7bd4-3f3e-4495-b8c9-139289cd76e6">2028-02-21T16:16:38+00:00</reviewAsOf>
    <bylawNumber xmlns="e6cd7bd4-3f3e-4495-b8c9-139289cd76e6" xsi:nil="true"/>
    <addressee xmlns="e6cd7bd4-3f3e-4495-b8c9-139289cd76e6" xsi:nil="true"/>
    <recordOriginatingLocation xmlns="e6cd7bd4-3f3e-4495-b8c9-139289cd76e6">workspace://SpacesStore/439d81a7-b753-477b-bbfb-de89f71b3453</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A3067A24-4D64-46E6-AE67-E82467EC0226}">
  <ds:schemaRefs>
    <ds:schemaRef ds:uri="http://schemas.openxmlformats.org/officeDocument/2006/bibliography"/>
  </ds:schemaRefs>
</ds:datastoreItem>
</file>

<file path=customXml/itemProps2.xml><?xml version="1.0" encoding="utf-8"?>
<ds:datastoreItem xmlns:ds="http://schemas.openxmlformats.org/officeDocument/2006/customXml" ds:itemID="{287762DA-D09E-4B9C-8DC9-21D3FB02CC01}"/>
</file>

<file path=customXml/itemProps3.xml><?xml version="1.0" encoding="utf-8"?>
<ds:datastoreItem xmlns:ds="http://schemas.openxmlformats.org/officeDocument/2006/customXml" ds:itemID="{60A67735-8818-422E-9F67-64EA347C2BAA}"/>
</file>

<file path=customXml/itemProps4.xml><?xml version="1.0" encoding="utf-8"?>
<ds:datastoreItem xmlns:ds="http://schemas.openxmlformats.org/officeDocument/2006/customXml" ds:itemID="{5A45F32B-DD08-4DF4-A55C-CCE85B347002}"/>
</file>

<file path=customXml/itemProps5.xml><?xml version="1.0" encoding="utf-8"?>
<ds:datastoreItem xmlns:ds="http://schemas.openxmlformats.org/officeDocument/2006/customXml" ds:itemID="{4DA5A75F-3D0B-4A13-81A1-E9C02578DA72}"/>
</file>

<file path=docProps/app.xml><?xml version="1.0" encoding="utf-8"?>
<Properties xmlns="http://schemas.openxmlformats.org/officeDocument/2006/extended-properties" xmlns:vt="http://schemas.openxmlformats.org/officeDocument/2006/docPropsVTypes">
  <Template>Normal</Template>
  <TotalTime>1612</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67</cp:revision>
  <cp:lastPrinted>2017-12-27T23:34:00Z</cp:lastPrinted>
  <dcterms:created xsi:type="dcterms:W3CDTF">2017-12-06T21:37:00Z</dcterms:created>
  <dcterms:modified xsi:type="dcterms:W3CDTF">2018-02-21T16:16:00Z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