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635DF629" w:rsidR="00DC4C43" w:rsidRPr="005B3EB7" w:rsidRDefault="00486789" w:rsidP="00EA5015">
      <w:pPr>
        <w:pStyle w:val="Heading1"/>
        <w:keepNext w:val="0"/>
        <w:keepLines w:val="0"/>
        <w:widowControl w:val="0"/>
        <w:spacing w:before="120" w:after="240"/>
        <w:jc w:val="center"/>
        <w:rPr>
          <w:rFonts w:cs="Arial"/>
        </w:rPr>
      </w:pPr>
      <w:r>
        <w:rPr>
          <w:rFonts w:cs="Arial"/>
        </w:rPr>
        <w:t>June 8, 2017</w:t>
      </w:r>
    </w:p>
    <w:p w14:paraId="613082CA" w14:textId="68C22C84"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B85586">
        <w:t>9:16</w:t>
      </w:r>
      <w:r w:rsidRPr="005B1137">
        <w:t xml:space="preserve"> </w:t>
      </w:r>
      <w:r w:rsidR="00367A47">
        <w:t>AM</w:t>
      </w:r>
      <w:r w:rsidRPr="005B1137">
        <w:t xml:space="preserve"> at the County Administration Building.  </w:t>
      </w:r>
      <w:r w:rsidR="00486789">
        <w:t xml:space="preserve">Deputy </w:t>
      </w:r>
      <w:r w:rsidRPr="005B1137">
        <w:t xml:space="preserve">Warden </w:t>
      </w:r>
      <w:r w:rsidR="00486789">
        <w:t>Kevin Eccles</w:t>
      </w:r>
      <w:r w:rsidRPr="005B1137">
        <w:t xml:space="preserve"> assumed the Chair</w:t>
      </w:r>
      <w:r w:rsidR="00202AD8">
        <w:t xml:space="preserve"> and called the meeting to order </w:t>
      </w:r>
      <w:r w:rsidRPr="005B1137">
        <w:t>with all me</w:t>
      </w:r>
      <w:r w:rsidR="00F502ED">
        <w:t xml:space="preserve">mbers present except Councillor Jack and Warden Barfoot. </w:t>
      </w:r>
      <w:bookmarkStart w:id="0" w:name="_GoBack"/>
      <w:bookmarkEnd w:id="0"/>
    </w:p>
    <w:p w14:paraId="613082CB" w14:textId="77777777" w:rsidR="00DC4C43" w:rsidRPr="00312F7F" w:rsidRDefault="00DC4C43" w:rsidP="00E471D0">
      <w:pPr>
        <w:pStyle w:val="Heading2"/>
        <w:keepNext w:val="0"/>
        <w:keepLines w:val="0"/>
        <w:widowControl w:val="0"/>
        <w:spacing w:before="0"/>
        <w:rPr>
          <w:sz w:val="24"/>
          <w:szCs w:val="24"/>
        </w:rPr>
      </w:pPr>
      <w:r w:rsidRPr="00312F7F">
        <w:t>Declaration of Pecuniary Interest</w:t>
      </w:r>
    </w:p>
    <w:p w14:paraId="613082CC" w14:textId="77777777" w:rsidR="00DC4C43" w:rsidRPr="00023E2B" w:rsidRDefault="00DC4C43" w:rsidP="00E471D0">
      <w:pPr>
        <w:widowControl w:val="0"/>
        <w:spacing w:after="240"/>
      </w:pPr>
      <w:r>
        <w:t>There were no disclosures of pecuniary interest.</w:t>
      </w:r>
    </w:p>
    <w:p w14:paraId="34A5E63D" w14:textId="21CD822A" w:rsidR="00486789" w:rsidRDefault="00486789" w:rsidP="00E471D0">
      <w:pPr>
        <w:pStyle w:val="Heading2"/>
        <w:keepNext w:val="0"/>
        <w:keepLines w:val="0"/>
        <w:widowControl w:val="0"/>
      </w:pPr>
      <w:r>
        <w:t>Business Arising from the Minutes</w:t>
      </w:r>
    </w:p>
    <w:p w14:paraId="2E4F0E0E" w14:textId="07C95A7E" w:rsidR="00486789" w:rsidRPr="00486789" w:rsidRDefault="00486789" w:rsidP="00486789">
      <w:r>
        <w:t xml:space="preserve">Notice of Motion </w:t>
      </w:r>
      <w:r w:rsidR="003C7E7F">
        <w:t xml:space="preserve">was </w:t>
      </w:r>
      <w:r>
        <w:t>provided by Councillor Eccles on May 25, 2017.</w:t>
      </w:r>
      <w:r w:rsidR="00B85586">
        <w:t xml:space="preserve"> Deputy Warden Eccles stepped out of the Chair and Councillor Paterson assumed the Chair. </w:t>
      </w:r>
    </w:p>
    <w:p w14:paraId="00F8C791" w14:textId="2E4239CE" w:rsidR="00486789" w:rsidRPr="00F01A0A" w:rsidRDefault="006A5828" w:rsidP="00486789">
      <w:pPr>
        <w:widowControl w:val="0"/>
        <w:tabs>
          <w:tab w:val="left" w:pos="1440"/>
          <w:tab w:val="left" w:pos="5220"/>
          <w:tab w:val="right" w:pos="9270"/>
        </w:tabs>
        <w:spacing w:after="160"/>
        <w:rPr>
          <w:rFonts w:eastAsia="Times New Roman" w:cstheme="minorHAnsi"/>
        </w:rPr>
      </w:pPr>
      <w:r>
        <w:rPr>
          <w:i/>
        </w:rPr>
        <w:t>CW-109-17</w:t>
      </w:r>
      <w:r w:rsidR="00486789">
        <w:rPr>
          <w:rFonts w:eastAsia="Times New Roman" w:cstheme="minorHAnsi"/>
        </w:rPr>
        <w:tab/>
        <w:t xml:space="preserve">Moved by:  Councillor </w:t>
      </w:r>
      <w:r w:rsidR="00B85586">
        <w:rPr>
          <w:rFonts w:eastAsia="Times New Roman" w:cstheme="minorHAnsi"/>
        </w:rPr>
        <w:t>Eccles</w:t>
      </w:r>
      <w:r w:rsidR="00486789">
        <w:rPr>
          <w:rFonts w:eastAsia="Times New Roman" w:cstheme="minorHAnsi"/>
        </w:rPr>
        <w:tab/>
      </w:r>
      <w:r w:rsidR="00486789" w:rsidRPr="00B614D4">
        <w:rPr>
          <w:rFonts w:eastAsia="Times New Roman" w:cstheme="minorHAnsi"/>
        </w:rPr>
        <w:t>Seconded by:   Councillor</w:t>
      </w:r>
      <w:r w:rsidR="00B85586">
        <w:rPr>
          <w:rFonts w:eastAsia="Times New Roman" w:cstheme="minorHAnsi"/>
        </w:rPr>
        <w:t xml:space="preserve"> Greenfield</w:t>
      </w:r>
    </w:p>
    <w:p w14:paraId="5B7E92AB" w14:textId="65BD55A6" w:rsidR="00486789" w:rsidRPr="00486789" w:rsidRDefault="00486789" w:rsidP="00486789">
      <w:pPr>
        <w:ind w:left="1418"/>
        <w:rPr>
          <w:b/>
        </w:rPr>
      </w:pPr>
      <w:r>
        <w:tab/>
      </w:r>
      <w:r w:rsidRPr="00486789">
        <w:rPr>
          <w:b/>
        </w:rPr>
        <w:t xml:space="preserve">That staff be directed to bring back a report analyzing </w:t>
      </w:r>
      <w:r w:rsidR="00B85586">
        <w:rPr>
          <w:b/>
        </w:rPr>
        <w:t>options</w:t>
      </w:r>
      <w:r w:rsidRPr="00486789">
        <w:rPr>
          <w:b/>
        </w:rPr>
        <w:t xml:space="preserve"> for the size</w:t>
      </w:r>
      <w:r w:rsidR="00B85586">
        <w:rPr>
          <w:b/>
        </w:rPr>
        <w:t xml:space="preserve"> and composition</w:t>
      </w:r>
      <w:r w:rsidRPr="00486789">
        <w:rPr>
          <w:b/>
        </w:rPr>
        <w:t xml:space="preserve"> of Council; and</w:t>
      </w:r>
    </w:p>
    <w:p w14:paraId="318F1DBD" w14:textId="50F0820F" w:rsidR="00486789" w:rsidRDefault="00486789" w:rsidP="00486789">
      <w:pPr>
        <w:ind w:left="1418"/>
        <w:rPr>
          <w:b/>
        </w:rPr>
      </w:pPr>
      <w:r w:rsidRPr="00486789">
        <w:rPr>
          <w:b/>
        </w:rPr>
        <w:t xml:space="preserve">That staff also include options related to the Warden’s term of office. </w:t>
      </w:r>
    </w:p>
    <w:p w14:paraId="2B8BA1BD" w14:textId="26C8A0BC" w:rsidR="00B85586" w:rsidRDefault="00B85586" w:rsidP="00B85586">
      <w:pPr>
        <w:ind w:left="1418"/>
        <w:jc w:val="right"/>
      </w:pPr>
      <w:r w:rsidRPr="00B85586">
        <w:t>Carried</w:t>
      </w:r>
    </w:p>
    <w:p w14:paraId="79CB144D" w14:textId="3DB05207" w:rsidR="00B85586" w:rsidRPr="00B85586" w:rsidRDefault="00B85586" w:rsidP="00B85586">
      <w:pPr>
        <w:ind w:left="1418" w:hanging="1418"/>
      </w:pPr>
      <w:r>
        <w:t xml:space="preserve">Deputy Warden Eccles </w:t>
      </w:r>
      <w:r w:rsidR="006A5828">
        <w:t>then re-</w:t>
      </w:r>
      <w:r>
        <w:t>assumed the Chair.</w:t>
      </w:r>
    </w:p>
    <w:p w14:paraId="613082CD" w14:textId="59C46D39" w:rsidR="00DC4C43" w:rsidRPr="00312F7F" w:rsidRDefault="00202AD8" w:rsidP="00E471D0">
      <w:pPr>
        <w:pStyle w:val="Heading2"/>
        <w:keepNext w:val="0"/>
        <w:keepLines w:val="0"/>
        <w:widowControl w:val="0"/>
      </w:pPr>
      <w:r>
        <w:t>Determination of Items Requiring Separate Discussion</w:t>
      </w:r>
    </w:p>
    <w:p w14:paraId="1FDCB327" w14:textId="79225524" w:rsidR="00BD10F8" w:rsidRDefault="00BD10F8" w:rsidP="00E471D0">
      <w:pPr>
        <w:widowControl w:val="0"/>
        <w:tabs>
          <w:tab w:val="right" w:pos="9360"/>
        </w:tabs>
        <w:spacing w:after="240"/>
      </w:pPr>
      <w:r>
        <w:t>There were no items</w:t>
      </w:r>
      <w:r w:rsidR="00202AD8">
        <w:t xml:space="preserve"> requested to be </w:t>
      </w:r>
      <w:r w:rsidR="006A5828">
        <w:t>removed from the Consent Agenda.</w:t>
      </w:r>
    </w:p>
    <w:p w14:paraId="613082D1" w14:textId="4FECAADC" w:rsidR="00DC4C43" w:rsidRDefault="00202AD8" w:rsidP="003536AC">
      <w:pPr>
        <w:pStyle w:val="Heading2"/>
        <w:keepNext w:val="0"/>
        <w:keepLines w:val="0"/>
        <w:widowControl w:val="0"/>
        <w:tabs>
          <w:tab w:val="left" w:pos="1260"/>
          <w:tab w:val="left" w:pos="6120"/>
          <w:tab w:val="right" w:pos="9270"/>
        </w:tabs>
      </w:pPr>
      <w:r>
        <w:t>Consent Agenda</w:t>
      </w:r>
    </w:p>
    <w:p w14:paraId="1EF81A82" w14:textId="20E5ED29" w:rsidR="00202AD8" w:rsidRPr="00F01A0A" w:rsidRDefault="006A5828" w:rsidP="00202AD8">
      <w:pPr>
        <w:widowControl w:val="0"/>
        <w:tabs>
          <w:tab w:val="left" w:pos="1440"/>
          <w:tab w:val="left" w:pos="5220"/>
          <w:tab w:val="right" w:pos="9270"/>
        </w:tabs>
        <w:spacing w:after="160"/>
        <w:rPr>
          <w:rFonts w:eastAsia="Times New Roman" w:cstheme="minorHAnsi"/>
        </w:rPr>
      </w:pPr>
      <w:r>
        <w:rPr>
          <w:i/>
        </w:rPr>
        <w:t>CW-110-17</w:t>
      </w:r>
      <w:r w:rsidR="00202AD8">
        <w:rPr>
          <w:rFonts w:eastAsia="Times New Roman" w:cstheme="minorHAnsi"/>
        </w:rPr>
        <w:tab/>
        <w:t xml:space="preserve">Moved by:  Councillor </w:t>
      </w:r>
      <w:r w:rsidR="00BD10F8">
        <w:rPr>
          <w:rFonts w:eastAsia="Times New Roman" w:cstheme="minorHAnsi"/>
        </w:rPr>
        <w:t>McKean</w:t>
      </w:r>
      <w:r w:rsidR="00202AD8">
        <w:rPr>
          <w:rFonts w:eastAsia="Times New Roman" w:cstheme="minorHAnsi"/>
        </w:rPr>
        <w:tab/>
      </w:r>
      <w:r w:rsidR="00202AD8" w:rsidRPr="00B614D4">
        <w:rPr>
          <w:rFonts w:eastAsia="Times New Roman" w:cstheme="minorHAnsi"/>
        </w:rPr>
        <w:t>Seconded by:   Councillor</w:t>
      </w:r>
      <w:r w:rsidR="00BD10F8">
        <w:rPr>
          <w:rFonts w:eastAsia="Times New Roman" w:cstheme="minorHAnsi"/>
        </w:rPr>
        <w:t xml:space="preserve"> Clumpus </w:t>
      </w:r>
    </w:p>
    <w:p w14:paraId="22509EE2" w14:textId="4690A0CB" w:rsidR="000B3DFF" w:rsidRDefault="003536AC" w:rsidP="00E471D0">
      <w:pPr>
        <w:ind w:left="1418"/>
        <w:rPr>
          <w:b/>
          <w:lang w:val="en-CA"/>
        </w:rPr>
      </w:pPr>
      <w:r>
        <w:rPr>
          <w:b/>
        </w:rPr>
        <w:t xml:space="preserve">That </w:t>
      </w:r>
      <w:r w:rsidR="00202AD8" w:rsidRPr="00202AD8">
        <w:rPr>
          <w:b/>
        </w:rPr>
        <w:t xml:space="preserve">the </w:t>
      </w:r>
      <w:r w:rsidR="00486789">
        <w:rPr>
          <w:b/>
          <w:lang w:val="en-CA"/>
        </w:rPr>
        <w:t>following Consent Agenda item</w:t>
      </w:r>
      <w:r w:rsidR="00E90D3A">
        <w:rPr>
          <w:b/>
          <w:lang w:val="en-CA"/>
        </w:rPr>
        <w:t xml:space="preserve"> be received; and</w:t>
      </w:r>
    </w:p>
    <w:p w14:paraId="3C8C7840" w14:textId="31AB392B" w:rsidR="00E90D3A" w:rsidRDefault="00E90D3A" w:rsidP="00E471D0">
      <w:pPr>
        <w:ind w:left="1418"/>
        <w:rPr>
          <w:b/>
          <w:lang w:val="en-CA"/>
        </w:rPr>
      </w:pPr>
      <w:r>
        <w:rPr>
          <w:b/>
          <w:lang w:val="en-CA"/>
        </w:rPr>
        <w:t xml:space="preserve">That the correspondence be supported or received for information as recommended in the consent agenda. </w:t>
      </w:r>
    </w:p>
    <w:p w14:paraId="08DC512D" w14:textId="53EE5C39" w:rsidR="00486789" w:rsidRPr="00486789" w:rsidRDefault="00486789" w:rsidP="00486789">
      <w:pPr>
        <w:pStyle w:val="ListParagraph"/>
        <w:numPr>
          <w:ilvl w:val="0"/>
          <w:numId w:val="3"/>
        </w:numPr>
        <w:rPr>
          <w:b/>
          <w:lang w:val="en-CA"/>
        </w:rPr>
      </w:pPr>
      <w:r>
        <w:rPr>
          <w:b/>
          <w:lang w:val="en-CA"/>
        </w:rPr>
        <w:lastRenderedPageBreak/>
        <w:t xml:space="preserve">That the correspondence from the Ministry of energy in response to the County’s 2017 ROMA Delegation be received for information. </w:t>
      </w:r>
    </w:p>
    <w:p w14:paraId="5C682497" w14:textId="1C87FE36" w:rsidR="000B3DFF" w:rsidRPr="000B3DFF" w:rsidRDefault="000B3DFF" w:rsidP="000B3DFF">
      <w:pPr>
        <w:pStyle w:val="ListParagraph"/>
        <w:ind w:left="1843"/>
        <w:jc w:val="right"/>
      </w:pPr>
      <w:r>
        <w:t>C</w:t>
      </w:r>
      <w:r w:rsidR="00BD10F8">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735564B7" w:rsidR="000B3DFF" w:rsidRDefault="00486789" w:rsidP="000B3DFF">
      <w:pPr>
        <w:pStyle w:val="Heading3"/>
      </w:pPr>
      <w:r>
        <w:t>LTCR-CW-08-17</w:t>
      </w:r>
      <w:r w:rsidR="007B2CE8">
        <w:t xml:space="preserve"> Dish Machine at Lee Manor</w:t>
      </w:r>
    </w:p>
    <w:p w14:paraId="6582259B" w14:textId="5BC2BE97" w:rsidR="000B3DFF" w:rsidRPr="009278F0" w:rsidRDefault="006A5828" w:rsidP="000B3DFF">
      <w:pPr>
        <w:widowControl w:val="0"/>
        <w:tabs>
          <w:tab w:val="left" w:pos="1440"/>
          <w:tab w:val="left" w:pos="5310"/>
          <w:tab w:val="right" w:pos="9270"/>
        </w:tabs>
        <w:spacing w:after="160"/>
      </w:pPr>
      <w:r>
        <w:rPr>
          <w:i/>
        </w:rPr>
        <w:t>CW-111-17</w:t>
      </w:r>
      <w:r w:rsidR="000B3DFF">
        <w:tab/>
        <w:t>Moved by: Councillor</w:t>
      </w:r>
      <w:r w:rsidR="00BD10F8">
        <w:t xml:space="preserve"> Boddy</w:t>
      </w:r>
      <w:r w:rsidR="000B3DFF">
        <w:tab/>
      </w:r>
      <w:r w:rsidR="000B3DFF" w:rsidRPr="009278F0">
        <w:t>Seconded by: Councillor</w:t>
      </w:r>
      <w:r w:rsidR="00BD10F8">
        <w:t xml:space="preserve"> Burley</w:t>
      </w:r>
    </w:p>
    <w:p w14:paraId="544F640D" w14:textId="77777777" w:rsidR="00486789" w:rsidRPr="00B9193A" w:rsidRDefault="00486789" w:rsidP="007B2CE8">
      <w:pPr>
        <w:pStyle w:val="ListParagraph"/>
        <w:ind w:left="1418"/>
        <w:contextualSpacing w:val="0"/>
        <w:rPr>
          <w:rFonts w:cs="Arial"/>
          <w:b/>
        </w:rPr>
      </w:pPr>
      <w:r w:rsidRPr="00B9193A">
        <w:rPr>
          <w:rFonts w:cs="Arial"/>
          <w:b/>
        </w:rPr>
        <w:t xml:space="preserve">That Report </w:t>
      </w:r>
      <w:r>
        <w:rPr>
          <w:rFonts w:cs="Arial"/>
          <w:b/>
        </w:rPr>
        <w:t>LTCR-CW-08-17</w:t>
      </w:r>
      <w:r w:rsidRPr="00B9193A">
        <w:rPr>
          <w:rFonts w:cs="Arial"/>
          <w:b/>
        </w:rPr>
        <w:t xml:space="preserve"> be received </w:t>
      </w:r>
      <w:r>
        <w:rPr>
          <w:rFonts w:cs="Arial"/>
          <w:b/>
        </w:rPr>
        <w:t>and staff authorized to spend money in the 2017 capital budget initially intended for a kitchen renovation, on a new dish machine</w:t>
      </w:r>
      <w:r w:rsidRPr="00B9193A">
        <w:rPr>
          <w:rFonts w:cs="Arial"/>
          <w:b/>
        </w:rPr>
        <w:t xml:space="preserve">; and </w:t>
      </w:r>
    </w:p>
    <w:p w14:paraId="04BE2B48" w14:textId="77777777" w:rsidR="00486789" w:rsidRPr="008A4B7E" w:rsidRDefault="00486789" w:rsidP="007B2CE8">
      <w:pPr>
        <w:pStyle w:val="ListParagraph"/>
        <w:ind w:left="1418" w:right="6"/>
        <w:contextualSpacing w:val="0"/>
        <w:rPr>
          <w:rFonts w:cs="Arial"/>
          <w:b/>
        </w:rPr>
      </w:pPr>
      <w:r>
        <w:rPr>
          <w:rFonts w:cs="Arial"/>
          <w:b/>
        </w:rPr>
        <w:t>That staff procure a new dish machine and improve efficiencies within the dishwashing areas, in accordance with the County’s Purchasing Policy</w:t>
      </w:r>
      <w:r w:rsidRPr="00B9193A">
        <w:rPr>
          <w:rFonts w:cs="Arial"/>
          <w:b/>
        </w:rPr>
        <w:t>.</w:t>
      </w:r>
    </w:p>
    <w:p w14:paraId="5CB3CCF6" w14:textId="40A2E4D6" w:rsidR="003536AC" w:rsidRDefault="000B3DFF" w:rsidP="003536AC">
      <w:pPr>
        <w:ind w:left="1418"/>
        <w:jc w:val="right"/>
      </w:pPr>
      <w:r>
        <w:t>C</w:t>
      </w:r>
      <w:r w:rsidR="00BD10F8">
        <w:t>arried</w:t>
      </w:r>
    </w:p>
    <w:p w14:paraId="17097D51" w14:textId="65A52B68" w:rsidR="000B3DFF" w:rsidRDefault="00486789" w:rsidP="003536AC">
      <w:pPr>
        <w:pStyle w:val="Heading3"/>
      </w:pPr>
      <w:r>
        <w:t>HRR-CW-02-17 Memorandum of Settlement-OPSEU Lee Manor</w:t>
      </w:r>
    </w:p>
    <w:p w14:paraId="324D0EB0" w14:textId="46160E2D" w:rsidR="000B3DFF" w:rsidRPr="009278F0" w:rsidRDefault="006A5828" w:rsidP="000B3DFF">
      <w:pPr>
        <w:widowControl w:val="0"/>
        <w:tabs>
          <w:tab w:val="left" w:pos="1440"/>
          <w:tab w:val="left" w:pos="5310"/>
          <w:tab w:val="right" w:pos="9270"/>
        </w:tabs>
        <w:spacing w:after="160"/>
      </w:pPr>
      <w:r>
        <w:rPr>
          <w:i/>
        </w:rPr>
        <w:t>CW-112-17</w:t>
      </w:r>
      <w:r w:rsidR="000B3DFF">
        <w:tab/>
        <w:t>Moved by: Councillor</w:t>
      </w:r>
      <w:r w:rsidR="00BD10F8">
        <w:t xml:space="preserve"> McKean</w:t>
      </w:r>
      <w:r w:rsidR="000B3DFF">
        <w:tab/>
      </w:r>
      <w:r w:rsidR="000B3DFF" w:rsidRPr="009278F0">
        <w:t>Seconded by: Councillor</w:t>
      </w:r>
      <w:r w:rsidR="00BD10F8">
        <w:t xml:space="preserve"> Mackey</w:t>
      </w:r>
    </w:p>
    <w:p w14:paraId="0C81CCD4" w14:textId="77777777" w:rsidR="007B2CE8" w:rsidRPr="0026446E" w:rsidRDefault="007B2CE8" w:rsidP="007B2CE8">
      <w:pPr>
        <w:pStyle w:val="ListParagraph"/>
        <w:spacing w:before="240" w:line="240" w:lineRule="auto"/>
        <w:ind w:left="1418"/>
        <w:contextualSpacing w:val="0"/>
        <w:rPr>
          <w:rFonts w:cs="Arial"/>
          <w:b/>
        </w:rPr>
      </w:pPr>
      <w:r>
        <w:rPr>
          <w:rFonts w:cs="Arial"/>
          <w:b/>
        </w:rPr>
        <w:t>That</w:t>
      </w:r>
      <w:r w:rsidRPr="009D6028">
        <w:rPr>
          <w:rFonts w:cs="Arial"/>
          <w:b/>
        </w:rPr>
        <w:t xml:space="preserve"> report HRR-CW-02-17 regarding the Lee Manor OPSEU Memorandum of </w:t>
      </w:r>
      <w:r>
        <w:rPr>
          <w:rFonts w:cs="Arial"/>
          <w:b/>
        </w:rPr>
        <w:t>Settlement</w:t>
      </w:r>
      <w:r w:rsidRPr="009D6028">
        <w:rPr>
          <w:rFonts w:cs="Arial"/>
          <w:b/>
        </w:rPr>
        <w:t xml:space="preserve"> be received, and that the Collective Agreement between the County of Grey and OPSEU Local 299 Lee Manor be ratified.</w:t>
      </w:r>
    </w:p>
    <w:p w14:paraId="335E96B4" w14:textId="2773BC84" w:rsidR="000B3DFF" w:rsidRDefault="000B3DFF" w:rsidP="000B3DFF">
      <w:pPr>
        <w:ind w:left="1418"/>
        <w:jc w:val="right"/>
      </w:pPr>
      <w:r>
        <w:t>C</w:t>
      </w:r>
      <w:r w:rsidR="008A1DAD">
        <w:t>arried</w:t>
      </w:r>
    </w:p>
    <w:p w14:paraId="2379512E" w14:textId="69989D01" w:rsidR="000B3DFF" w:rsidRPr="000B3DFF" w:rsidRDefault="007B2CE8" w:rsidP="000B3DFF">
      <w:pPr>
        <w:pStyle w:val="Heading3"/>
      </w:pPr>
      <w:r>
        <w:t>CCR-CW-07-17 Deputy Warden Terms of Reference</w:t>
      </w:r>
    </w:p>
    <w:p w14:paraId="2C837189" w14:textId="2C7C852E" w:rsidR="000B3DFF" w:rsidRPr="009278F0" w:rsidRDefault="006A5828" w:rsidP="000B3DFF">
      <w:pPr>
        <w:widowControl w:val="0"/>
        <w:tabs>
          <w:tab w:val="left" w:pos="1440"/>
          <w:tab w:val="left" w:pos="5310"/>
          <w:tab w:val="right" w:pos="9270"/>
        </w:tabs>
        <w:spacing w:after="160"/>
      </w:pPr>
      <w:r>
        <w:rPr>
          <w:i/>
        </w:rPr>
        <w:t>CW-113-17</w:t>
      </w:r>
      <w:r w:rsidR="000B3DFF">
        <w:tab/>
        <w:t>Moved by: Councillor</w:t>
      </w:r>
      <w:r w:rsidR="008A1DAD">
        <w:t xml:space="preserve"> Wright</w:t>
      </w:r>
      <w:r w:rsidR="000B3DFF">
        <w:tab/>
      </w:r>
      <w:r w:rsidR="000B3DFF" w:rsidRPr="009278F0">
        <w:t>Seconded by: Councillor</w:t>
      </w:r>
      <w:r w:rsidR="008A1DAD">
        <w:t xml:space="preserve"> Greenfield</w:t>
      </w:r>
    </w:p>
    <w:p w14:paraId="5201F973" w14:textId="77777777" w:rsidR="007B2CE8" w:rsidRDefault="007B2CE8" w:rsidP="007B2CE8">
      <w:pPr>
        <w:pStyle w:val="ListParagraph"/>
        <w:widowControl w:val="0"/>
        <w:ind w:left="1418"/>
        <w:contextualSpacing w:val="0"/>
        <w:rPr>
          <w:b/>
        </w:rPr>
      </w:pPr>
      <w:r>
        <w:rPr>
          <w:b/>
        </w:rPr>
        <w:t xml:space="preserve">That Report CCR-CW-07-17 regarding the request to develop a terms of reference for the position of Deputy Warden be received; and </w:t>
      </w:r>
    </w:p>
    <w:p w14:paraId="30CB8513" w14:textId="77777777" w:rsidR="007B2CE8" w:rsidRDefault="007B2CE8" w:rsidP="007B2CE8">
      <w:pPr>
        <w:pStyle w:val="ListParagraph"/>
        <w:widowControl w:val="0"/>
        <w:spacing w:before="240"/>
        <w:ind w:left="1418"/>
        <w:rPr>
          <w:b/>
        </w:rPr>
      </w:pPr>
      <w:r>
        <w:rPr>
          <w:b/>
        </w:rPr>
        <w:t>That the duties of the Deputy Warden be outlined in the Procedural By-law as follows:</w:t>
      </w:r>
    </w:p>
    <w:p w14:paraId="0ABCEAA5" w14:textId="77777777" w:rsidR="007B2CE8" w:rsidRDefault="007B2CE8" w:rsidP="007B2CE8">
      <w:pPr>
        <w:pStyle w:val="ListParagraph"/>
        <w:numPr>
          <w:ilvl w:val="0"/>
          <w:numId w:val="4"/>
        </w:numPr>
        <w:ind w:left="1701" w:hanging="283"/>
        <w:rPr>
          <w:b/>
        </w:rPr>
      </w:pPr>
      <w:r>
        <w:rPr>
          <w:b/>
        </w:rPr>
        <w:t>confirmation of the current duty of chairing meetings in the Warden’s absence; and</w:t>
      </w:r>
    </w:p>
    <w:p w14:paraId="782C2172" w14:textId="77777777" w:rsidR="007B2CE8" w:rsidRDefault="007B2CE8" w:rsidP="007B2CE8">
      <w:pPr>
        <w:pStyle w:val="ListParagraph"/>
        <w:numPr>
          <w:ilvl w:val="0"/>
          <w:numId w:val="4"/>
        </w:numPr>
        <w:ind w:left="1701" w:hanging="283"/>
        <w:rPr>
          <w:b/>
        </w:rPr>
      </w:pPr>
      <w:r>
        <w:rPr>
          <w:b/>
        </w:rPr>
        <w:t>attendance at meetings or representation of the Warden at the Warden’s request; and</w:t>
      </w:r>
    </w:p>
    <w:p w14:paraId="029D31AF" w14:textId="500C0102" w:rsidR="007B2CE8" w:rsidRPr="007B2CE8" w:rsidRDefault="007B2CE8" w:rsidP="007B2CE8">
      <w:pPr>
        <w:pStyle w:val="ListParagraph"/>
        <w:numPr>
          <w:ilvl w:val="0"/>
          <w:numId w:val="4"/>
        </w:numPr>
        <w:ind w:left="1701" w:hanging="283"/>
        <w:rPr>
          <w:b/>
        </w:rPr>
      </w:pPr>
      <w:r w:rsidRPr="007B2CE8">
        <w:rPr>
          <w:b/>
        </w:rPr>
        <w:lastRenderedPageBreak/>
        <w:t>sign documents in the Warden’s absence if time sensitive</w:t>
      </w:r>
    </w:p>
    <w:p w14:paraId="47656E72" w14:textId="43741DF7" w:rsidR="00EA0C58" w:rsidRDefault="00EA0C58" w:rsidP="00367A47">
      <w:pPr>
        <w:widowControl w:val="0"/>
        <w:tabs>
          <w:tab w:val="right" w:pos="9270"/>
        </w:tabs>
        <w:spacing w:after="160"/>
        <w:rPr>
          <w:bCs/>
        </w:rPr>
      </w:pPr>
      <w:r>
        <w:rPr>
          <w:bCs/>
        </w:rPr>
        <w:t xml:space="preserve">Councillor Wright requested to call the question and </w:t>
      </w:r>
      <w:r w:rsidR="00AD5986">
        <w:rPr>
          <w:bCs/>
        </w:rPr>
        <w:t xml:space="preserve">the required </w:t>
      </w:r>
      <w:r>
        <w:rPr>
          <w:bCs/>
        </w:rPr>
        <w:t>two-thirds</w:t>
      </w:r>
      <w:r w:rsidR="00AD5986">
        <w:rPr>
          <w:bCs/>
        </w:rPr>
        <w:t xml:space="preserve"> vote</w:t>
      </w:r>
      <w:r>
        <w:rPr>
          <w:bCs/>
        </w:rPr>
        <w:t xml:space="preserve"> was received</w:t>
      </w:r>
      <w:r w:rsidR="001E1618">
        <w:rPr>
          <w:bCs/>
        </w:rPr>
        <w:t xml:space="preserve"> by Committee of the Whole</w:t>
      </w:r>
      <w:r>
        <w:rPr>
          <w:bCs/>
        </w:rPr>
        <w:t xml:space="preserve">. </w:t>
      </w:r>
    </w:p>
    <w:p w14:paraId="61308304" w14:textId="6A18B6F9" w:rsidR="00DC4C43" w:rsidRDefault="00DC4C43" w:rsidP="00367A47">
      <w:pPr>
        <w:widowControl w:val="0"/>
        <w:tabs>
          <w:tab w:val="right" w:pos="9270"/>
        </w:tabs>
        <w:spacing w:after="160"/>
        <w:rPr>
          <w:bCs/>
        </w:rPr>
      </w:pPr>
      <w:r>
        <w:rPr>
          <w:bCs/>
        </w:rPr>
        <w:tab/>
      </w:r>
      <w:r w:rsidRPr="00182C2C">
        <w:rPr>
          <w:bCs/>
        </w:rPr>
        <w:t>C</w:t>
      </w:r>
      <w:r w:rsidR="00EA0C58">
        <w:rPr>
          <w:bCs/>
        </w:rPr>
        <w:t>arried</w:t>
      </w:r>
    </w:p>
    <w:p w14:paraId="0DBF5354" w14:textId="2AF03333" w:rsidR="000B3DFF" w:rsidRDefault="007B2CE8" w:rsidP="000B3DFF">
      <w:pPr>
        <w:pStyle w:val="Heading3"/>
      </w:pPr>
      <w:r>
        <w:t xml:space="preserve">FR-CW-15-17 Capital Forecasts </w:t>
      </w:r>
    </w:p>
    <w:p w14:paraId="251FD845" w14:textId="77777777" w:rsidR="007B2CE8" w:rsidRPr="007B2CE8" w:rsidRDefault="007B2CE8" w:rsidP="007B2CE8">
      <w:pPr>
        <w:spacing w:after="120"/>
        <w:ind w:left="1418"/>
        <w:rPr>
          <w:b/>
        </w:rPr>
      </w:pPr>
      <w:r w:rsidRPr="007B2CE8">
        <w:rPr>
          <w:b/>
        </w:rPr>
        <w:t>That the First Year of the 2018-2022 Five Year Capital and Extra-Ordinary Expenditures Forecast identified in Report FR-CW-15-17 be included in the County’s 2018 Budget for consideration by County Council and that it be used for planning purposes for the 2018 Budget; and</w:t>
      </w:r>
    </w:p>
    <w:p w14:paraId="51B883F7" w14:textId="77777777" w:rsidR="007B2CE8" w:rsidRDefault="007B2CE8" w:rsidP="007B2CE8">
      <w:pPr>
        <w:spacing w:after="120"/>
        <w:ind w:left="1418"/>
        <w:rPr>
          <w:b/>
        </w:rPr>
      </w:pPr>
      <w:r w:rsidRPr="007B2CE8">
        <w:rPr>
          <w:b/>
        </w:rPr>
        <w:t xml:space="preserve">That as per the County’s Purchasing Procedures, staff be authorized to procure up to 50% of gross expenditures contained in the first year of the current Five Year Capital and Extra-Ordinary Expenditures Forecast, prior to the annual budget being approved, once Council has authorized these expenditures being procured via resolution. </w:t>
      </w:r>
    </w:p>
    <w:p w14:paraId="55396FBE" w14:textId="77777777" w:rsidR="00DC101D" w:rsidRPr="009278F0" w:rsidRDefault="00DC101D" w:rsidP="00DC101D">
      <w:pPr>
        <w:widowControl w:val="0"/>
        <w:tabs>
          <w:tab w:val="left" w:pos="1440"/>
          <w:tab w:val="left" w:pos="5310"/>
          <w:tab w:val="right" w:pos="9270"/>
        </w:tabs>
        <w:spacing w:after="160"/>
      </w:pPr>
      <w:r>
        <w:t xml:space="preserve">Committee recessed briefly and reconvened with Deputy Warden Eccles in the Chair. The capital forecast discussions recommenced following the deputations. </w:t>
      </w:r>
    </w:p>
    <w:p w14:paraId="499B7CE1" w14:textId="77777777" w:rsidR="006A5828" w:rsidRDefault="006A5828" w:rsidP="006A5828">
      <w:pPr>
        <w:pStyle w:val="Heading2"/>
        <w:keepNext w:val="0"/>
        <w:keepLines w:val="0"/>
        <w:widowControl w:val="0"/>
        <w:tabs>
          <w:tab w:val="left" w:pos="1260"/>
          <w:tab w:val="left" w:pos="6120"/>
          <w:tab w:val="right" w:pos="9270"/>
        </w:tabs>
      </w:pPr>
      <w:r>
        <w:t xml:space="preserve">Deputations </w:t>
      </w:r>
    </w:p>
    <w:p w14:paraId="6D12A272" w14:textId="77777777" w:rsidR="006A5828" w:rsidRPr="007B2CE8" w:rsidRDefault="006A5828" w:rsidP="006A5828">
      <w:pPr>
        <w:pStyle w:val="Heading7"/>
      </w:pPr>
      <w:r>
        <w:t>Grey County Federation of Agriculture Public Speaking Participants</w:t>
      </w:r>
    </w:p>
    <w:p w14:paraId="7EEEE007" w14:textId="77777777" w:rsidR="006A5828" w:rsidRDefault="006A5828" w:rsidP="006A5828">
      <w:r>
        <w:t>Ava Stutzman-Junior Winner spoke about the history of highland dancing.</w:t>
      </w:r>
    </w:p>
    <w:p w14:paraId="3BBCD8FB" w14:textId="47147DEC" w:rsidR="00554C48" w:rsidRDefault="006A5828" w:rsidP="006A5828">
      <w:proofErr w:type="spellStart"/>
      <w:r>
        <w:t>Dylyn</w:t>
      </w:r>
      <w:proofErr w:type="spellEnd"/>
      <w:r>
        <w:t xml:space="preserve"> Aitken-Intermediate Winner spoke about desertification and current agricultural practices.  </w:t>
      </w:r>
    </w:p>
    <w:p w14:paraId="5466EDA3" w14:textId="77777777" w:rsidR="006A5828" w:rsidRDefault="006A5828" w:rsidP="006A5828">
      <w:pPr>
        <w:pStyle w:val="ListParagraph"/>
        <w:widowControl w:val="0"/>
        <w:spacing w:line="240" w:lineRule="auto"/>
        <w:ind w:left="0"/>
      </w:pPr>
      <w:r>
        <w:t xml:space="preserve">Council recessed and reconvened with Deputy Warden Eccles in the Chair.  Councillors Mackey and Clumpus were absent for the afternoon session. </w:t>
      </w:r>
    </w:p>
    <w:p w14:paraId="0BB762C1" w14:textId="77777777" w:rsidR="006A5828" w:rsidRDefault="006A5828" w:rsidP="006A5828">
      <w:pPr>
        <w:pStyle w:val="ListParagraph"/>
        <w:widowControl w:val="0"/>
        <w:spacing w:line="240" w:lineRule="auto"/>
        <w:ind w:left="0"/>
      </w:pPr>
    </w:p>
    <w:p w14:paraId="782F94A8" w14:textId="5D1231EE" w:rsidR="006A5828" w:rsidRPr="006A5828" w:rsidRDefault="006A5828" w:rsidP="006A5828">
      <w:pPr>
        <w:pStyle w:val="ListParagraph"/>
        <w:widowControl w:val="0"/>
        <w:spacing w:line="240" w:lineRule="auto"/>
        <w:ind w:left="0"/>
      </w:pPr>
      <w:r>
        <w:t>Discussion continued on report FR-CW-15-17.</w:t>
      </w:r>
    </w:p>
    <w:p w14:paraId="56DCE402" w14:textId="7323FDDC" w:rsidR="00554C48" w:rsidRPr="006A5828" w:rsidRDefault="00554C48" w:rsidP="00554C48">
      <w:pPr>
        <w:spacing w:after="120"/>
        <w:rPr>
          <w:i/>
        </w:rPr>
      </w:pPr>
      <w:r w:rsidRPr="006A5828">
        <w:rPr>
          <w:i/>
        </w:rPr>
        <w:t>Amendment to Main Motion</w:t>
      </w:r>
    </w:p>
    <w:p w14:paraId="1B985AEB" w14:textId="7B9ECD96" w:rsidR="00554C48" w:rsidRPr="00554C48" w:rsidRDefault="006A5828" w:rsidP="006A5828">
      <w:pPr>
        <w:spacing w:after="120"/>
        <w:ind w:left="1418" w:hanging="1418"/>
      </w:pPr>
      <w:r>
        <w:t>CW-114-17</w:t>
      </w:r>
      <w:r>
        <w:tab/>
      </w:r>
      <w:r w:rsidR="00554C48" w:rsidRPr="00554C48">
        <w:t>Moved by: Councillor McKean</w:t>
      </w:r>
      <w:r w:rsidR="00554C48" w:rsidRPr="00554C48">
        <w:tab/>
        <w:t>Seconded by: Councillor Ardiel</w:t>
      </w:r>
    </w:p>
    <w:p w14:paraId="3EE4A6D0" w14:textId="54AE7ECE" w:rsidR="00554C48" w:rsidRDefault="00554C48" w:rsidP="007B2CE8">
      <w:pPr>
        <w:spacing w:after="120"/>
        <w:ind w:left="1418"/>
        <w:rPr>
          <w:b/>
        </w:rPr>
      </w:pPr>
      <w:r>
        <w:rPr>
          <w:b/>
        </w:rPr>
        <w:t xml:space="preserve">That the Long Term care budget forecast be amended to strike the 38 Million capital expenditure in 2020 and the number be replaced with the annual transfer to reserve of 1.37 million. </w:t>
      </w:r>
    </w:p>
    <w:p w14:paraId="5B4388ED" w14:textId="291A6A87" w:rsidR="004A38BD" w:rsidRDefault="004A38BD" w:rsidP="004A38BD">
      <w:pPr>
        <w:spacing w:after="120"/>
      </w:pPr>
      <w:r>
        <w:t>Councillor Burley requested a recorded vote.</w:t>
      </w:r>
    </w:p>
    <w:p w14:paraId="75758A4B" w14:textId="15D2431D" w:rsidR="004A38BD" w:rsidRDefault="004A38BD" w:rsidP="004A38BD">
      <w:pPr>
        <w:spacing w:after="120"/>
      </w:pPr>
      <w:r>
        <w:lastRenderedPageBreak/>
        <w:t xml:space="preserve">In </w:t>
      </w:r>
      <w:proofErr w:type="spellStart"/>
      <w:r>
        <w:t>Favour</w:t>
      </w:r>
      <w:proofErr w:type="spellEnd"/>
      <w:r>
        <w:t>:</w:t>
      </w:r>
      <w:r w:rsidR="00DC101D">
        <w:t xml:space="preserve"> B. Pringle 4, P. McQueen 5, S. Halliday 5, H. Greenfield 5, I. Boddy 9, A. Fosbrooke 4, J. McKean 6, G. Ardiel 5, K. Eccles 6</w:t>
      </w:r>
    </w:p>
    <w:p w14:paraId="1B942062" w14:textId="4A97DF56" w:rsidR="00DC101D" w:rsidRDefault="00DC101D" w:rsidP="004A38BD">
      <w:pPr>
        <w:spacing w:after="120"/>
      </w:pPr>
      <w:r>
        <w:t xml:space="preserve">Opposed: D. Burley 5, S. Paterson 3, </w:t>
      </w:r>
      <w:proofErr w:type="gramStart"/>
      <w:r>
        <w:t>S</w:t>
      </w:r>
      <w:proofErr w:type="gramEnd"/>
      <w:r>
        <w:t xml:space="preserve">. Hicks 3, A. Wright 8, J. Bell 6. </w:t>
      </w:r>
    </w:p>
    <w:p w14:paraId="39A10A21" w14:textId="720E6788" w:rsidR="004A38BD" w:rsidRDefault="004A38BD" w:rsidP="004A38BD">
      <w:pPr>
        <w:spacing w:after="120"/>
      </w:pPr>
      <w:proofErr w:type="gramStart"/>
      <w:r>
        <w:t>The motion Carried 49 to 25.</w:t>
      </w:r>
      <w:proofErr w:type="gramEnd"/>
      <w:r>
        <w:t xml:space="preserve"> </w:t>
      </w:r>
    </w:p>
    <w:p w14:paraId="0D586392" w14:textId="1C889BCD" w:rsidR="006A5828" w:rsidRDefault="006A5828" w:rsidP="004A38BD">
      <w:pPr>
        <w:spacing w:after="120"/>
        <w:rPr>
          <w:i/>
        </w:rPr>
      </w:pPr>
      <w:r w:rsidRPr="006A5828">
        <w:rPr>
          <w:i/>
        </w:rPr>
        <w:t>Main Motion as Amended</w:t>
      </w:r>
    </w:p>
    <w:p w14:paraId="00CE52A0" w14:textId="2D17403B" w:rsidR="006A5828" w:rsidRDefault="006A5828" w:rsidP="006A5828">
      <w:pPr>
        <w:widowControl w:val="0"/>
        <w:tabs>
          <w:tab w:val="left" w:pos="1440"/>
          <w:tab w:val="left" w:pos="5310"/>
          <w:tab w:val="right" w:pos="9270"/>
        </w:tabs>
        <w:spacing w:after="160"/>
      </w:pPr>
      <w:r>
        <w:rPr>
          <w:i/>
        </w:rPr>
        <w:t>CW-115-17</w:t>
      </w:r>
      <w:r>
        <w:tab/>
        <w:t>Moved by: Councillor Bell</w:t>
      </w:r>
      <w:r>
        <w:tab/>
      </w:r>
      <w:r w:rsidRPr="009278F0">
        <w:t>Seconded by: Councillor</w:t>
      </w:r>
      <w:r>
        <w:t xml:space="preserve"> Fosbrooke</w:t>
      </w:r>
    </w:p>
    <w:p w14:paraId="49170128" w14:textId="385E2F36" w:rsidR="004A38BD" w:rsidRPr="007B2CE8" w:rsidRDefault="004A38BD" w:rsidP="004A38BD">
      <w:pPr>
        <w:spacing w:after="120"/>
        <w:ind w:left="1418"/>
        <w:rPr>
          <w:b/>
        </w:rPr>
      </w:pPr>
      <w:r w:rsidRPr="007B2CE8">
        <w:rPr>
          <w:b/>
        </w:rPr>
        <w:t>That the First Year of the 2018-2022 Five Year Capital and Extra-Ordinary Expenditures Forecast identified in Report FR-CW-15-17</w:t>
      </w:r>
      <w:r w:rsidR="002735C7">
        <w:rPr>
          <w:b/>
        </w:rPr>
        <w:t xml:space="preserve"> and as amended,</w:t>
      </w:r>
      <w:r w:rsidRPr="007B2CE8">
        <w:rPr>
          <w:b/>
        </w:rPr>
        <w:t xml:space="preserve"> be included in the County’s 2018 Budget for consideration by County Council and that it be used for planning purposes for the 2018 Budget; and</w:t>
      </w:r>
    </w:p>
    <w:p w14:paraId="12944A81" w14:textId="0FA4A029" w:rsidR="004A38BD" w:rsidRDefault="004A38BD" w:rsidP="004A38BD">
      <w:pPr>
        <w:spacing w:after="120"/>
        <w:ind w:left="1418"/>
        <w:rPr>
          <w:b/>
        </w:rPr>
      </w:pPr>
      <w:r w:rsidRPr="007B2CE8">
        <w:rPr>
          <w:b/>
        </w:rPr>
        <w:t>That as per the County’s Purchasing Procedures, staff be authorized to procure up to 50% of gross expenditures contained in the first year of the current Five Year Capital and Extra-Ordinary Expenditures Forecast, prior to the annual budget being approved, once Council has authorized these expenditures</w:t>
      </w:r>
      <w:r>
        <w:rPr>
          <w:b/>
        </w:rPr>
        <w:t xml:space="preserve"> being procured via resolution; and</w:t>
      </w:r>
    </w:p>
    <w:p w14:paraId="1021D7A4" w14:textId="77777777" w:rsidR="004A38BD" w:rsidRDefault="004A38BD" w:rsidP="004A38BD">
      <w:pPr>
        <w:spacing w:after="120"/>
        <w:ind w:left="1418"/>
        <w:rPr>
          <w:b/>
        </w:rPr>
      </w:pPr>
      <w:r>
        <w:rPr>
          <w:b/>
        </w:rPr>
        <w:t xml:space="preserve">That the Long Term care budget forecast be amended to strike the 38 Million capital expenditure in 2020 and the number be replaced with the annual transfer to reserve of 1.37 million. </w:t>
      </w:r>
    </w:p>
    <w:p w14:paraId="59E88A85" w14:textId="3F142DB0" w:rsidR="004A38BD" w:rsidRPr="004A38BD" w:rsidRDefault="004A38BD" w:rsidP="00DC101D">
      <w:pPr>
        <w:spacing w:after="120"/>
        <w:ind w:left="1418"/>
        <w:jc w:val="right"/>
      </w:pPr>
      <w:r>
        <w:rPr>
          <w:b/>
        </w:rPr>
        <w:tab/>
      </w:r>
      <w:r w:rsidRPr="006A5828">
        <w:t>Carried</w:t>
      </w:r>
    </w:p>
    <w:p w14:paraId="61308307" w14:textId="77777777"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15A84F49" w14:textId="2DA755F1" w:rsidR="007B2CE8" w:rsidRPr="007B2CE8" w:rsidRDefault="007B2CE8" w:rsidP="007B2CE8">
      <w:pPr>
        <w:widowControl w:val="0"/>
        <w:tabs>
          <w:tab w:val="left" w:pos="1440"/>
          <w:tab w:val="left" w:pos="5310"/>
          <w:tab w:val="right" w:pos="9270"/>
        </w:tabs>
        <w:spacing w:after="160"/>
      </w:pPr>
      <w:r>
        <w:t>Municipal Delegations at Association of Municipalities of Ontario (AMO) Conference</w:t>
      </w:r>
    </w:p>
    <w:p w14:paraId="3E9C8508" w14:textId="50D4FD1A" w:rsidR="007B2CE8" w:rsidRDefault="00DC101D" w:rsidP="007B2CE8">
      <w:pPr>
        <w:widowControl w:val="0"/>
        <w:tabs>
          <w:tab w:val="left" w:pos="1440"/>
          <w:tab w:val="left" w:pos="5310"/>
          <w:tab w:val="right" w:pos="9270"/>
        </w:tabs>
        <w:spacing w:after="160"/>
      </w:pPr>
      <w:r>
        <w:rPr>
          <w:i/>
        </w:rPr>
        <w:t>CW-116-17</w:t>
      </w:r>
      <w:r w:rsidR="007B2CE8">
        <w:tab/>
        <w:t>Moved by: Councillor</w:t>
      </w:r>
      <w:r w:rsidR="00E824CC">
        <w:t xml:space="preserve"> Burley</w:t>
      </w:r>
      <w:r w:rsidR="007B2CE8">
        <w:tab/>
      </w:r>
      <w:r w:rsidR="007B2CE8" w:rsidRPr="009278F0">
        <w:t>Seconded by: Councillor</w:t>
      </w:r>
      <w:r w:rsidR="00E824CC">
        <w:t xml:space="preserve"> Bell</w:t>
      </w:r>
    </w:p>
    <w:p w14:paraId="345FF111" w14:textId="77777777" w:rsidR="007B2CE8" w:rsidRPr="007B2CE8" w:rsidRDefault="007B2CE8" w:rsidP="007B2CE8">
      <w:pPr>
        <w:spacing w:before="240" w:line="240" w:lineRule="auto"/>
        <w:ind w:left="1418"/>
        <w:rPr>
          <w:rFonts w:cs="Arial"/>
          <w:b/>
        </w:rPr>
      </w:pPr>
      <w:r w:rsidRPr="007B2CE8">
        <w:rPr>
          <w:rFonts w:cs="Arial"/>
          <w:b/>
        </w:rPr>
        <w:t>That the following delegations be requested for the 2017 Association of Municipalities of Ontario (AMO) Conference:</w:t>
      </w:r>
    </w:p>
    <w:p w14:paraId="5FAFEE98" w14:textId="77777777" w:rsidR="007B2CE8" w:rsidRPr="007B2CE8" w:rsidRDefault="007B2CE8" w:rsidP="007B2CE8">
      <w:pPr>
        <w:numPr>
          <w:ilvl w:val="2"/>
          <w:numId w:val="5"/>
        </w:numPr>
        <w:spacing w:before="240" w:line="240" w:lineRule="auto"/>
        <w:ind w:hanging="181"/>
        <w:rPr>
          <w:rFonts w:cs="Arial"/>
          <w:b/>
        </w:rPr>
      </w:pPr>
      <w:r w:rsidRPr="007B2CE8">
        <w:rPr>
          <w:rFonts w:cs="Arial"/>
          <w:b/>
        </w:rPr>
        <w:t>Request to have Local Health Integration Network (LHIN) boundaries mirror municipal boundaries</w:t>
      </w:r>
    </w:p>
    <w:p w14:paraId="7B6119C0" w14:textId="77777777" w:rsidR="007B2CE8" w:rsidRPr="007B2CE8" w:rsidRDefault="007B2CE8" w:rsidP="007B2CE8">
      <w:pPr>
        <w:numPr>
          <w:ilvl w:val="2"/>
          <w:numId w:val="5"/>
        </w:numPr>
        <w:spacing w:before="240" w:line="360" w:lineRule="auto"/>
        <w:contextualSpacing/>
        <w:rPr>
          <w:rFonts w:cs="Arial"/>
          <w:b/>
        </w:rPr>
      </w:pPr>
      <w:r w:rsidRPr="007B2CE8">
        <w:rPr>
          <w:rFonts w:cs="Arial"/>
          <w:b/>
        </w:rPr>
        <w:t xml:space="preserve">Update on </w:t>
      </w:r>
      <w:proofErr w:type="spellStart"/>
      <w:r w:rsidRPr="007B2CE8">
        <w:rPr>
          <w:rFonts w:cs="Arial"/>
          <w:b/>
        </w:rPr>
        <w:t>Markdale</w:t>
      </w:r>
      <w:proofErr w:type="spellEnd"/>
      <w:r w:rsidRPr="007B2CE8">
        <w:rPr>
          <w:rFonts w:cs="Arial"/>
          <w:b/>
        </w:rPr>
        <w:t xml:space="preserve"> Hospital</w:t>
      </w:r>
    </w:p>
    <w:p w14:paraId="5725E777" w14:textId="77777777" w:rsidR="007B2CE8" w:rsidRPr="007B2CE8" w:rsidRDefault="007B2CE8" w:rsidP="007B2CE8">
      <w:pPr>
        <w:numPr>
          <w:ilvl w:val="2"/>
          <w:numId w:val="5"/>
        </w:numPr>
        <w:spacing w:before="240" w:line="240" w:lineRule="auto"/>
        <w:ind w:hanging="181"/>
        <w:rPr>
          <w:rFonts w:cs="Arial"/>
          <w:b/>
        </w:rPr>
      </w:pPr>
      <w:r w:rsidRPr="007B2CE8">
        <w:rPr>
          <w:rFonts w:cs="Arial"/>
          <w:b/>
        </w:rPr>
        <w:t xml:space="preserve">Replacement of Integrated Courts Offender Network (ICON) – POA </w:t>
      </w:r>
    </w:p>
    <w:p w14:paraId="642D9EB7" w14:textId="775CBD41" w:rsidR="007B2CE8" w:rsidRDefault="007B2CE8" w:rsidP="007B2CE8">
      <w:pPr>
        <w:numPr>
          <w:ilvl w:val="2"/>
          <w:numId w:val="5"/>
        </w:numPr>
        <w:spacing w:before="240" w:line="240" w:lineRule="auto"/>
        <w:ind w:hanging="181"/>
        <w:rPr>
          <w:rFonts w:cs="Arial"/>
          <w:b/>
        </w:rPr>
      </w:pPr>
      <w:r w:rsidRPr="007B2CE8">
        <w:rPr>
          <w:rFonts w:cs="Arial"/>
          <w:b/>
        </w:rPr>
        <w:t>Stable</w:t>
      </w:r>
      <w:r w:rsidR="00E804E4">
        <w:rPr>
          <w:rFonts w:cs="Arial"/>
          <w:b/>
        </w:rPr>
        <w:t xml:space="preserve"> and adequate</w:t>
      </w:r>
      <w:r w:rsidR="00E824CC">
        <w:rPr>
          <w:rFonts w:cs="Arial"/>
          <w:b/>
        </w:rPr>
        <w:t xml:space="preserve"> County-wide</w:t>
      </w:r>
      <w:r w:rsidRPr="007B2CE8">
        <w:rPr>
          <w:rFonts w:cs="Arial"/>
          <w:b/>
        </w:rPr>
        <w:t xml:space="preserve"> Funding for Community Paramedicine </w:t>
      </w:r>
    </w:p>
    <w:p w14:paraId="4037BE77" w14:textId="3FEFB12E" w:rsidR="00E13A38" w:rsidRPr="007B2CE8" w:rsidRDefault="00E13A38" w:rsidP="007B2CE8">
      <w:pPr>
        <w:numPr>
          <w:ilvl w:val="2"/>
          <w:numId w:val="5"/>
        </w:numPr>
        <w:spacing w:before="240" w:line="240" w:lineRule="auto"/>
        <w:ind w:hanging="181"/>
        <w:rPr>
          <w:rFonts w:cs="Arial"/>
          <w:b/>
        </w:rPr>
      </w:pPr>
      <w:r>
        <w:rPr>
          <w:rFonts w:cs="Arial"/>
          <w:b/>
        </w:rPr>
        <w:lastRenderedPageBreak/>
        <w:t xml:space="preserve">Ministry of Natural Resources and Forestry regarding </w:t>
      </w:r>
      <w:r w:rsidR="00DC101D">
        <w:rPr>
          <w:rFonts w:cs="Arial"/>
          <w:b/>
        </w:rPr>
        <w:t xml:space="preserve">aggregate </w:t>
      </w:r>
      <w:r>
        <w:rPr>
          <w:rFonts w:cs="Arial"/>
          <w:b/>
        </w:rPr>
        <w:t>fees</w:t>
      </w:r>
      <w:r w:rsidR="000C41F3">
        <w:rPr>
          <w:rFonts w:cs="Arial"/>
          <w:b/>
        </w:rPr>
        <w:t xml:space="preserve"> and TOARC levy</w:t>
      </w:r>
    </w:p>
    <w:p w14:paraId="0DBD5B30" w14:textId="11A86046" w:rsidR="007B2CE8" w:rsidRPr="009278F0" w:rsidRDefault="00DE2FF9" w:rsidP="00E824CC">
      <w:pPr>
        <w:widowControl w:val="0"/>
        <w:tabs>
          <w:tab w:val="left" w:pos="1440"/>
          <w:tab w:val="left" w:pos="5310"/>
          <w:tab w:val="right" w:pos="9270"/>
        </w:tabs>
        <w:spacing w:after="160"/>
        <w:jc w:val="right"/>
      </w:pPr>
      <w:r>
        <w:t>Carried</w:t>
      </w:r>
    </w:p>
    <w:p w14:paraId="4209C33C" w14:textId="21BB5E0A" w:rsidR="000B3DFF" w:rsidRDefault="000B3DFF" w:rsidP="003536AC">
      <w:pPr>
        <w:pStyle w:val="Heading2"/>
        <w:keepNext w:val="0"/>
        <w:keepLines w:val="0"/>
        <w:widowControl w:val="0"/>
        <w:tabs>
          <w:tab w:val="left" w:pos="1260"/>
          <w:tab w:val="left" w:pos="6120"/>
          <w:tab w:val="right" w:pos="9270"/>
        </w:tabs>
      </w:pPr>
      <w:r>
        <w:t>Notice of Motion</w:t>
      </w:r>
    </w:p>
    <w:p w14:paraId="03821987" w14:textId="3119F715" w:rsidR="00DE2FF9" w:rsidRPr="00DE2FF9" w:rsidRDefault="00DE2FF9" w:rsidP="00DE2FF9">
      <w:r>
        <w:t xml:space="preserve">There was none. </w:t>
      </w:r>
    </w:p>
    <w:p w14:paraId="61308309" w14:textId="77777777" w:rsidR="00DC4C43" w:rsidRPr="00312F7F" w:rsidRDefault="00DC4C43" w:rsidP="003536AC">
      <w:pPr>
        <w:pStyle w:val="Heading2"/>
        <w:keepNext w:val="0"/>
        <w:keepLines w:val="0"/>
        <w:widowControl w:val="0"/>
        <w:tabs>
          <w:tab w:val="left" w:pos="1260"/>
          <w:tab w:val="left" w:pos="6120"/>
          <w:tab w:val="right" w:pos="9270"/>
        </w:tabs>
      </w:pPr>
      <w:r w:rsidRPr="00312F7F">
        <w:t>Good News and Celebrations</w:t>
      </w:r>
    </w:p>
    <w:p w14:paraId="6130830A" w14:textId="77777777" w:rsidR="00DC4C43" w:rsidRDefault="00DC4C43" w:rsidP="0078055B">
      <w:pPr>
        <w:widowControl w:val="0"/>
        <w:tabs>
          <w:tab w:val="left" w:pos="1260"/>
          <w:tab w:val="left" w:pos="6120"/>
          <w:tab w:val="right" w:pos="9270"/>
        </w:tabs>
        <w:spacing w:after="240"/>
      </w:pPr>
      <w:r>
        <w:t>Council was apprised of good news and celebrations occurring within the County.</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40D96DB3" w:rsidR="000B3DFF" w:rsidRDefault="00DC4C43" w:rsidP="00EA5015">
      <w:pPr>
        <w:widowControl w:val="0"/>
        <w:tabs>
          <w:tab w:val="left" w:pos="1260"/>
          <w:tab w:val="left" w:pos="6120"/>
          <w:tab w:val="right" w:pos="9270"/>
        </w:tabs>
        <w:spacing w:after="600"/>
      </w:pPr>
      <w:r>
        <w:t>On motion of Councillor</w:t>
      </w:r>
      <w:r w:rsidR="00910CCF">
        <w:t xml:space="preserve"> Hicks</w:t>
      </w:r>
      <w:r>
        <w:t xml:space="preserve">, </w:t>
      </w:r>
      <w:r w:rsidR="000B3DFF">
        <w:t xml:space="preserve">Committee of the Whole </w:t>
      </w:r>
      <w:r>
        <w:t>adjourned at</w:t>
      </w:r>
      <w:r w:rsidR="003536AC">
        <w:t xml:space="preserve"> </w:t>
      </w:r>
      <w:r w:rsidR="00910CCF">
        <w:t>2:18</w:t>
      </w:r>
      <w:r w:rsidR="00367A47">
        <w:t>PM</w:t>
      </w:r>
      <w:r>
        <w:t xml:space="preserve"> to the call of the </w:t>
      </w:r>
      <w:r w:rsidR="000B3DFF">
        <w:t>Chair</w:t>
      </w:r>
      <w:r>
        <w:t>.</w:t>
      </w:r>
    </w:p>
    <w:p w14:paraId="6130830E" w14:textId="17510777" w:rsidR="00DC4C43" w:rsidRPr="00312F7F" w:rsidRDefault="00222D40" w:rsidP="00A226C1">
      <w:pPr>
        <w:widowControl w:val="0"/>
        <w:tabs>
          <w:tab w:val="left" w:pos="5040"/>
          <w:tab w:val="right" w:leader="underscore" w:pos="9270"/>
        </w:tabs>
        <w:spacing w:after="160"/>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170270CE" w:rsidR="00DC4C43" w:rsidRPr="00312F7F" w:rsidRDefault="007B2CE8" w:rsidP="00A226C1">
      <w:pPr>
        <w:pStyle w:val="NoSpacing"/>
        <w:widowControl w:val="0"/>
        <w:tabs>
          <w:tab w:val="left" w:pos="1260"/>
          <w:tab w:val="left" w:pos="5040"/>
          <w:tab w:val="left" w:pos="6120"/>
          <w:tab w:val="right" w:pos="9270"/>
        </w:tabs>
        <w:spacing w:after="160" w:line="276" w:lineRule="auto"/>
        <w:rPr>
          <w:rFonts w:asciiTheme="minorHAnsi" w:hAnsiTheme="minorHAnsi"/>
        </w:rPr>
      </w:pPr>
      <w:r>
        <w:rPr>
          <w:rFonts w:asciiTheme="minorHAnsi" w:hAnsiTheme="minorHAnsi"/>
        </w:rPr>
        <w:t>Kevin Eccles</w:t>
      </w:r>
      <w:r w:rsidR="00DC4C43" w:rsidRPr="00312F7F">
        <w:rPr>
          <w:rFonts w:asciiTheme="minorHAnsi" w:hAnsiTheme="minorHAnsi"/>
        </w:rPr>
        <w:t xml:space="preserve">, </w:t>
      </w:r>
      <w:r>
        <w:rPr>
          <w:rFonts w:asciiTheme="minorHAnsi" w:hAnsiTheme="minorHAnsi"/>
        </w:rPr>
        <w:t xml:space="preserve">Deputy </w:t>
      </w:r>
      <w:r w:rsidR="00DC4C43" w:rsidRPr="00312F7F">
        <w:rPr>
          <w:rFonts w:asciiTheme="minorHAnsi" w:hAnsiTheme="minorHAnsi"/>
        </w:rPr>
        <w:t>Warden</w:t>
      </w:r>
      <w:r w:rsidR="00DC4C43" w:rsidRPr="00312F7F">
        <w:rPr>
          <w:rFonts w:asciiTheme="minorHAnsi" w:hAnsiTheme="minorHAnsi"/>
        </w:rPr>
        <w:tab/>
        <w:t>Sharon Vokes, County Clerk</w:t>
      </w:r>
    </w:p>
    <w:sectPr w:rsidR="00DC4C43" w:rsidRPr="00312F7F"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F502ED">
      <w:rPr>
        <w:noProof/>
        <w:sz w:val="22"/>
        <w:szCs w:val="22"/>
      </w:rPr>
      <w:t>5</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1C4F1293" w:rsidR="00DC4C43" w:rsidRPr="00DC4C43" w:rsidRDefault="005B3EB7" w:rsidP="00DC4C43">
    <w:pPr>
      <w:pStyle w:val="Header"/>
      <w:jc w:val="right"/>
      <w:rPr>
        <w:sz w:val="22"/>
        <w:szCs w:val="22"/>
      </w:rPr>
    </w:pPr>
    <w:r>
      <w:rPr>
        <w:sz w:val="22"/>
        <w:szCs w:val="22"/>
      </w:rPr>
      <w:t>Committee of the Whole</w:t>
    </w:r>
  </w:p>
  <w:p w14:paraId="61308318" w14:textId="238A7F6A" w:rsidR="00DC4C43" w:rsidRPr="00DC4C43" w:rsidRDefault="00486789" w:rsidP="00DC4C43">
    <w:pPr>
      <w:pStyle w:val="Header"/>
      <w:spacing w:after="240"/>
      <w:jc w:val="right"/>
      <w:rPr>
        <w:sz w:val="22"/>
        <w:szCs w:val="22"/>
      </w:rPr>
    </w:pPr>
    <w:r>
      <w:rPr>
        <w:sz w:val="22"/>
        <w:szCs w:val="22"/>
      </w:rPr>
      <w:t>June 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27C50"/>
    <w:multiLevelType w:val="hybridMultilevel"/>
    <w:tmpl w:val="B89828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3">
    <w:nsid w:val="7925538A"/>
    <w:multiLevelType w:val="hybridMultilevel"/>
    <w:tmpl w:val="2ACAE844"/>
    <w:lvl w:ilvl="0" w:tplc="0FBAA1B6">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2FBC"/>
    <w:rsid w:val="00047A0A"/>
    <w:rsid w:val="00081FCF"/>
    <w:rsid w:val="000B3DFF"/>
    <w:rsid w:val="000B7C11"/>
    <w:rsid w:val="000C41F3"/>
    <w:rsid w:val="000E06ED"/>
    <w:rsid w:val="00113FCB"/>
    <w:rsid w:val="00177C80"/>
    <w:rsid w:val="001C1977"/>
    <w:rsid w:val="001E1618"/>
    <w:rsid w:val="001F1D7C"/>
    <w:rsid w:val="00202AD8"/>
    <w:rsid w:val="00205E8A"/>
    <w:rsid w:val="00222D40"/>
    <w:rsid w:val="00247CA8"/>
    <w:rsid w:val="002735C7"/>
    <w:rsid w:val="002915BC"/>
    <w:rsid w:val="002A11AE"/>
    <w:rsid w:val="002C6064"/>
    <w:rsid w:val="002D1DEB"/>
    <w:rsid w:val="002D6FA0"/>
    <w:rsid w:val="003536AC"/>
    <w:rsid w:val="00367A47"/>
    <w:rsid w:val="003852F2"/>
    <w:rsid w:val="003A740A"/>
    <w:rsid w:val="003C7E7F"/>
    <w:rsid w:val="0043729A"/>
    <w:rsid w:val="00446A72"/>
    <w:rsid w:val="00457F2B"/>
    <w:rsid w:val="00464176"/>
    <w:rsid w:val="00486789"/>
    <w:rsid w:val="004942B7"/>
    <w:rsid w:val="004A38BD"/>
    <w:rsid w:val="004B7474"/>
    <w:rsid w:val="004F083D"/>
    <w:rsid w:val="00554C48"/>
    <w:rsid w:val="005A360A"/>
    <w:rsid w:val="005B3EB7"/>
    <w:rsid w:val="005B67EE"/>
    <w:rsid w:val="005C7107"/>
    <w:rsid w:val="006563A9"/>
    <w:rsid w:val="006A5828"/>
    <w:rsid w:val="006B4C34"/>
    <w:rsid w:val="0078055B"/>
    <w:rsid w:val="007B2CE8"/>
    <w:rsid w:val="007C77A4"/>
    <w:rsid w:val="007D0048"/>
    <w:rsid w:val="00882D43"/>
    <w:rsid w:val="00883D8D"/>
    <w:rsid w:val="00895616"/>
    <w:rsid w:val="008A1DAD"/>
    <w:rsid w:val="008E6544"/>
    <w:rsid w:val="008F22F4"/>
    <w:rsid w:val="00910CCF"/>
    <w:rsid w:val="0093197F"/>
    <w:rsid w:val="00953DFC"/>
    <w:rsid w:val="00A226C1"/>
    <w:rsid w:val="00A52D13"/>
    <w:rsid w:val="00A63DD6"/>
    <w:rsid w:val="00AA5E09"/>
    <w:rsid w:val="00AB2197"/>
    <w:rsid w:val="00AC3A8B"/>
    <w:rsid w:val="00AD5986"/>
    <w:rsid w:val="00B023EB"/>
    <w:rsid w:val="00B0300B"/>
    <w:rsid w:val="00B21140"/>
    <w:rsid w:val="00B64986"/>
    <w:rsid w:val="00B85586"/>
    <w:rsid w:val="00BD10F8"/>
    <w:rsid w:val="00BE565F"/>
    <w:rsid w:val="00CE439D"/>
    <w:rsid w:val="00DB086A"/>
    <w:rsid w:val="00DC101D"/>
    <w:rsid w:val="00DC1FF0"/>
    <w:rsid w:val="00DC4C43"/>
    <w:rsid w:val="00DD7DED"/>
    <w:rsid w:val="00DE2FF9"/>
    <w:rsid w:val="00E01FA1"/>
    <w:rsid w:val="00E10699"/>
    <w:rsid w:val="00E13A38"/>
    <w:rsid w:val="00E32F4D"/>
    <w:rsid w:val="00E471D0"/>
    <w:rsid w:val="00E47DFC"/>
    <w:rsid w:val="00E7101A"/>
    <w:rsid w:val="00E804E4"/>
    <w:rsid w:val="00E81E87"/>
    <w:rsid w:val="00E824CC"/>
    <w:rsid w:val="00E90D3A"/>
    <w:rsid w:val="00EA0C58"/>
    <w:rsid w:val="00EA5015"/>
    <w:rsid w:val="00F502E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ED"/>
    <w:rPr>
      <w:rFonts w:ascii="Arial" w:hAnsi="Arial"/>
      <w:sz w:val="24"/>
      <w:szCs w:val="24"/>
    </w:rPr>
  </w:style>
  <w:style w:type="paragraph" w:styleId="Heading1">
    <w:name w:val="heading 1"/>
    <w:basedOn w:val="Normal"/>
    <w:next w:val="Normal"/>
    <w:link w:val="Heading1Char"/>
    <w:uiPriority w:val="9"/>
    <w:qFormat/>
    <w:rsid w:val="00F502E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502E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502ED"/>
    <w:pPr>
      <w:outlineLvl w:val="2"/>
    </w:pPr>
    <w:rPr>
      <w:rFonts w:cs="Arial"/>
      <w:i w:val="0"/>
    </w:rPr>
  </w:style>
  <w:style w:type="paragraph" w:styleId="Heading4">
    <w:name w:val="heading 4"/>
    <w:basedOn w:val="Normal"/>
    <w:next w:val="Normal"/>
    <w:link w:val="Heading4Char"/>
    <w:uiPriority w:val="9"/>
    <w:unhideWhenUsed/>
    <w:qFormat/>
    <w:rsid w:val="00F502E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502E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502E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502E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502E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502E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502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2ED"/>
  </w:style>
  <w:style w:type="character" w:customStyle="1" w:styleId="Heading1Char">
    <w:name w:val="Heading 1 Char"/>
    <w:basedOn w:val="DefaultParagraphFont"/>
    <w:link w:val="Heading1"/>
    <w:uiPriority w:val="9"/>
    <w:rsid w:val="00F502ED"/>
    <w:rPr>
      <w:rFonts w:ascii="Arial" w:eastAsiaTheme="majorEastAsia" w:hAnsi="Arial" w:cstheme="majorBidi"/>
      <w:sz w:val="40"/>
    </w:rPr>
  </w:style>
  <w:style w:type="character" w:customStyle="1" w:styleId="Heading2Char">
    <w:name w:val="Heading 2 Char"/>
    <w:basedOn w:val="DefaultParagraphFont"/>
    <w:link w:val="Heading2"/>
    <w:uiPriority w:val="9"/>
    <w:rsid w:val="00F502E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F502E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F502E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F502E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F502E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F502E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502E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502ED"/>
    <w:rPr>
      <w:rFonts w:ascii="Arial" w:eastAsiaTheme="majorEastAsia" w:hAnsi="Arial" w:cstheme="majorBidi"/>
      <w:i/>
      <w:iCs/>
      <w:sz w:val="24"/>
    </w:rPr>
  </w:style>
  <w:style w:type="paragraph" w:styleId="Title">
    <w:name w:val="Title"/>
    <w:basedOn w:val="Normal"/>
    <w:next w:val="Normal"/>
    <w:link w:val="TitleChar"/>
    <w:uiPriority w:val="9"/>
    <w:qFormat/>
    <w:rsid w:val="00F502E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502E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F502E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502ED"/>
    <w:rPr>
      <w:rFonts w:ascii="Arial" w:eastAsiaTheme="majorEastAsia" w:hAnsi="Arial" w:cstheme="majorBidi"/>
      <w:i/>
      <w:iCs/>
      <w:spacing w:val="15"/>
      <w:sz w:val="24"/>
      <w:szCs w:val="24"/>
    </w:rPr>
  </w:style>
  <w:style w:type="character" w:styleId="Strong">
    <w:name w:val="Strong"/>
    <w:basedOn w:val="DefaultParagraphFont"/>
    <w:uiPriority w:val="22"/>
    <w:qFormat/>
    <w:rsid w:val="00F502ED"/>
    <w:rPr>
      <w:rFonts w:ascii="Arial" w:hAnsi="Arial"/>
      <w:b/>
      <w:bCs/>
    </w:rPr>
  </w:style>
  <w:style w:type="character" w:styleId="Emphasis">
    <w:name w:val="Emphasis"/>
    <w:basedOn w:val="DefaultParagraphFont"/>
    <w:uiPriority w:val="20"/>
    <w:qFormat/>
    <w:rsid w:val="00F502ED"/>
    <w:rPr>
      <w:rFonts w:ascii="Arial" w:hAnsi="Arial"/>
      <w:i/>
      <w:iCs/>
    </w:rPr>
  </w:style>
  <w:style w:type="paragraph" w:styleId="NoSpacing">
    <w:name w:val="No Spacing"/>
    <w:uiPriority w:val="1"/>
    <w:qFormat/>
    <w:rsid w:val="00F502ED"/>
    <w:pPr>
      <w:spacing w:after="0" w:line="240" w:lineRule="auto"/>
    </w:pPr>
    <w:rPr>
      <w:rFonts w:ascii="Arial" w:hAnsi="Arial" w:cs="Arial"/>
      <w:bCs/>
      <w:sz w:val="24"/>
      <w:szCs w:val="24"/>
    </w:rPr>
  </w:style>
  <w:style w:type="paragraph" w:styleId="ListParagraph">
    <w:name w:val="List Paragraph"/>
    <w:basedOn w:val="Normal"/>
    <w:uiPriority w:val="34"/>
    <w:qFormat/>
    <w:rsid w:val="00F502ED"/>
    <w:pPr>
      <w:ind w:left="720"/>
      <w:contextualSpacing/>
    </w:pPr>
  </w:style>
  <w:style w:type="paragraph" w:styleId="Quote">
    <w:name w:val="Quote"/>
    <w:basedOn w:val="Normal"/>
    <w:next w:val="Normal"/>
    <w:link w:val="QuoteChar"/>
    <w:uiPriority w:val="29"/>
    <w:qFormat/>
    <w:rsid w:val="00F502ED"/>
    <w:rPr>
      <w:i/>
      <w:iCs/>
      <w:color w:val="000000" w:themeColor="text1"/>
    </w:rPr>
  </w:style>
  <w:style w:type="character" w:customStyle="1" w:styleId="QuoteChar">
    <w:name w:val="Quote Char"/>
    <w:basedOn w:val="DefaultParagraphFont"/>
    <w:link w:val="Quote"/>
    <w:uiPriority w:val="29"/>
    <w:rsid w:val="00F502E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F502E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502ED"/>
    <w:rPr>
      <w:rFonts w:ascii="Arial" w:hAnsi="Arial"/>
      <w:b/>
      <w:bCs/>
      <w:i/>
      <w:iCs/>
      <w:sz w:val="24"/>
      <w:szCs w:val="24"/>
    </w:rPr>
  </w:style>
  <w:style w:type="character" w:styleId="SubtleEmphasis">
    <w:name w:val="Subtle Emphasis"/>
    <w:basedOn w:val="DefaultParagraphFont"/>
    <w:uiPriority w:val="19"/>
    <w:qFormat/>
    <w:rsid w:val="00F502ED"/>
    <w:rPr>
      <w:rFonts w:ascii="Arial" w:hAnsi="Arial"/>
      <w:i/>
      <w:iCs/>
      <w:color w:val="808080" w:themeColor="text1" w:themeTint="7F"/>
    </w:rPr>
  </w:style>
  <w:style w:type="character" w:styleId="IntenseEmphasis">
    <w:name w:val="Intense Emphasis"/>
    <w:basedOn w:val="DefaultParagraphFont"/>
    <w:uiPriority w:val="21"/>
    <w:qFormat/>
    <w:rsid w:val="00F502ED"/>
    <w:rPr>
      <w:rFonts w:ascii="Arial" w:hAnsi="Arial"/>
      <w:b/>
      <w:bCs/>
    </w:rPr>
  </w:style>
  <w:style w:type="character" w:styleId="SubtleReference">
    <w:name w:val="Subtle Reference"/>
    <w:basedOn w:val="DefaultParagraphFont"/>
    <w:uiPriority w:val="31"/>
    <w:qFormat/>
    <w:rsid w:val="00F502ED"/>
    <w:rPr>
      <w:rFonts w:ascii="Arial" w:hAnsi="Arial"/>
      <w:smallCaps/>
      <w:color w:val="C0504D" w:themeColor="accent2"/>
      <w:u w:val="single"/>
    </w:rPr>
  </w:style>
  <w:style w:type="character" w:styleId="Hyperlink">
    <w:name w:val="Hyperlink"/>
    <w:basedOn w:val="DefaultParagraphFont"/>
    <w:uiPriority w:val="99"/>
    <w:unhideWhenUsed/>
    <w:rsid w:val="00F502ED"/>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502ED"/>
    <w:rPr>
      <w:b/>
      <w:bCs/>
      <w:smallCaps/>
      <w:color w:val="C0504D" w:themeColor="accent2"/>
      <w:spacing w:val="5"/>
      <w:u w:val="single"/>
    </w:rPr>
  </w:style>
  <w:style w:type="character" w:styleId="BookTitle">
    <w:name w:val="Book Title"/>
    <w:basedOn w:val="DefaultParagraphFont"/>
    <w:uiPriority w:val="33"/>
    <w:qFormat/>
    <w:rsid w:val="00F502ED"/>
    <w:rPr>
      <w:b/>
      <w:bCs/>
      <w:smallCaps/>
      <w:spacing w:val="5"/>
    </w:rPr>
  </w:style>
  <w:style w:type="character" w:styleId="FollowedHyperlink">
    <w:name w:val="FollowedHyperlink"/>
    <w:basedOn w:val="DefaultParagraphFont"/>
    <w:uiPriority w:val="99"/>
    <w:semiHidden/>
    <w:unhideWhenUsed/>
    <w:rsid w:val="00F502ED"/>
    <w:rPr>
      <w:color w:val="800080" w:themeColor="followedHyperlink"/>
      <w:u w:val="single"/>
    </w:rPr>
  </w:style>
  <w:style w:type="paragraph" w:customStyle="1" w:styleId="AppleFill">
    <w:name w:val="Apple Fill"/>
    <w:basedOn w:val="Normal"/>
    <w:link w:val="AppleFillChar"/>
    <w:uiPriority w:val="10"/>
    <w:qFormat/>
    <w:rsid w:val="00F502ED"/>
    <w:rPr>
      <w:b/>
      <w:color w:val="FFFFFF" w:themeColor="background1"/>
      <w:shd w:val="clear" w:color="auto" w:fill="9BBB59" w:themeFill="accent3"/>
    </w:rPr>
  </w:style>
  <w:style w:type="paragraph" w:customStyle="1" w:styleId="AquaFill">
    <w:name w:val="Aqua Fill"/>
    <w:basedOn w:val="Normal"/>
    <w:link w:val="AquaFillChar"/>
    <w:uiPriority w:val="10"/>
    <w:qFormat/>
    <w:rsid w:val="00F502E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502ED"/>
    <w:rPr>
      <w:rFonts w:ascii="Arial" w:hAnsi="Arial"/>
      <w:b/>
      <w:color w:val="FFFFFF" w:themeColor="background1"/>
      <w:sz w:val="24"/>
      <w:szCs w:val="24"/>
    </w:rPr>
  </w:style>
  <w:style w:type="paragraph" w:customStyle="1" w:styleId="WineFill">
    <w:name w:val="Wine Fill"/>
    <w:basedOn w:val="Normal"/>
    <w:link w:val="WineFillChar"/>
    <w:uiPriority w:val="9"/>
    <w:qFormat/>
    <w:rsid w:val="00F502E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502E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F502ED"/>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ED"/>
    <w:rPr>
      <w:rFonts w:ascii="Arial" w:hAnsi="Arial"/>
      <w:sz w:val="24"/>
      <w:szCs w:val="24"/>
    </w:rPr>
  </w:style>
  <w:style w:type="paragraph" w:styleId="Heading1">
    <w:name w:val="heading 1"/>
    <w:basedOn w:val="Normal"/>
    <w:next w:val="Normal"/>
    <w:link w:val="Heading1Char"/>
    <w:uiPriority w:val="9"/>
    <w:qFormat/>
    <w:rsid w:val="00F502E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502E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502ED"/>
    <w:pPr>
      <w:outlineLvl w:val="2"/>
    </w:pPr>
    <w:rPr>
      <w:rFonts w:cs="Arial"/>
      <w:i w:val="0"/>
    </w:rPr>
  </w:style>
  <w:style w:type="paragraph" w:styleId="Heading4">
    <w:name w:val="heading 4"/>
    <w:basedOn w:val="Normal"/>
    <w:next w:val="Normal"/>
    <w:link w:val="Heading4Char"/>
    <w:uiPriority w:val="9"/>
    <w:unhideWhenUsed/>
    <w:qFormat/>
    <w:rsid w:val="00F502E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502E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502E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502E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502E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502E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502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2ED"/>
  </w:style>
  <w:style w:type="character" w:customStyle="1" w:styleId="Heading1Char">
    <w:name w:val="Heading 1 Char"/>
    <w:basedOn w:val="DefaultParagraphFont"/>
    <w:link w:val="Heading1"/>
    <w:uiPriority w:val="9"/>
    <w:rsid w:val="00F502ED"/>
    <w:rPr>
      <w:rFonts w:ascii="Arial" w:eastAsiaTheme="majorEastAsia" w:hAnsi="Arial" w:cstheme="majorBidi"/>
      <w:sz w:val="40"/>
    </w:rPr>
  </w:style>
  <w:style w:type="character" w:customStyle="1" w:styleId="Heading2Char">
    <w:name w:val="Heading 2 Char"/>
    <w:basedOn w:val="DefaultParagraphFont"/>
    <w:link w:val="Heading2"/>
    <w:uiPriority w:val="9"/>
    <w:rsid w:val="00F502E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F502E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F502E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F502E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F502E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F502E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502E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502ED"/>
    <w:rPr>
      <w:rFonts w:ascii="Arial" w:eastAsiaTheme="majorEastAsia" w:hAnsi="Arial" w:cstheme="majorBidi"/>
      <w:i/>
      <w:iCs/>
      <w:sz w:val="24"/>
    </w:rPr>
  </w:style>
  <w:style w:type="paragraph" w:styleId="Title">
    <w:name w:val="Title"/>
    <w:basedOn w:val="Normal"/>
    <w:next w:val="Normal"/>
    <w:link w:val="TitleChar"/>
    <w:uiPriority w:val="9"/>
    <w:qFormat/>
    <w:rsid w:val="00F502E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502E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F502E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502ED"/>
    <w:rPr>
      <w:rFonts w:ascii="Arial" w:eastAsiaTheme="majorEastAsia" w:hAnsi="Arial" w:cstheme="majorBidi"/>
      <w:i/>
      <w:iCs/>
      <w:spacing w:val="15"/>
      <w:sz w:val="24"/>
      <w:szCs w:val="24"/>
    </w:rPr>
  </w:style>
  <w:style w:type="character" w:styleId="Strong">
    <w:name w:val="Strong"/>
    <w:basedOn w:val="DefaultParagraphFont"/>
    <w:uiPriority w:val="22"/>
    <w:qFormat/>
    <w:rsid w:val="00F502ED"/>
    <w:rPr>
      <w:rFonts w:ascii="Arial" w:hAnsi="Arial"/>
      <w:b/>
      <w:bCs/>
    </w:rPr>
  </w:style>
  <w:style w:type="character" w:styleId="Emphasis">
    <w:name w:val="Emphasis"/>
    <w:basedOn w:val="DefaultParagraphFont"/>
    <w:uiPriority w:val="20"/>
    <w:qFormat/>
    <w:rsid w:val="00F502ED"/>
    <w:rPr>
      <w:rFonts w:ascii="Arial" w:hAnsi="Arial"/>
      <w:i/>
      <w:iCs/>
    </w:rPr>
  </w:style>
  <w:style w:type="paragraph" w:styleId="NoSpacing">
    <w:name w:val="No Spacing"/>
    <w:uiPriority w:val="1"/>
    <w:qFormat/>
    <w:rsid w:val="00F502ED"/>
    <w:pPr>
      <w:spacing w:after="0" w:line="240" w:lineRule="auto"/>
    </w:pPr>
    <w:rPr>
      <w:rFonts w:ascii="Arial" w:hAnsi="Arial" w:cs="Arial"/>
      <w:bCs/>
      <w:sz w:val="24"/>
      <w:szCs w:val="24"/>
    </w:rPr>
  </w:style>
  <w:style w:type="paragraph" w:styleId="ListParagraph">
    <w:name w:val="List Paragraph"/>
    <w:basedOn w:val="Normal"/>
    <w:uiPriority w:val="34"/>
    <w:qFormat/>
    <w:rsid w:val="00F502ED"/>
    <w:pPr>
      <w:ind w:left="720"/>
      <w:contextualSpacing/>
    </w:pPr>
  </w:style>
  <w:style w:type="paragraph" w:styleId="Quote">
    <w:name w:val="Quote"/>
    <w:basedOn w:val="Normal"/>
    <w:next w:val="Normal"/>
    <w:link w:val="QuoteChar"/>
    <w:uiPriority w:val="29"/>
    <w:qFormat/>
    <w:rsid w:val="00F502ED"/>
    <w:rPr>
      <w:i/>
      <w:iCs/>
      <w:color w:val="000000" w:themeColor="text1"/>
    </w:rPr>
  </w:style>
  <w:style w:type="character" w:customStyle="1" w:styleId="QuoteChar">
    <w:name w:val="Quote Char"/>
    <w:basedOn w:val="DefaultParagraphFont"/>
    <w:link w:val="Quote"/>
    <w:uiPriority w:val="29"/>
    <w:rsid w:val="00F502E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F502E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502ED"/>
    <w:rPr>
      <w:rFonts w:ascii="Arial" w:hAnsi="Arial"/>
      <w:b/>
      <w:bCs/>
      <w:i/>
      <w:iCs/>
      <w:sz w:val="24"/>
      <w:szCs w:val="24"/>
    </w:rPr>
  </w:style>
  <w:style w:type="character" w:styleId="SubtleEmphasis">
    <w:name w:val="Subtle Emphasis"/>
    <w:basedOn w:val="DefaultParagraphFont"/>
    <w:uiPriority w:val="19"/>
    <w:qFormat/>
    <w:rsid w:val="00F502ED"/>
    <w:rPr>
      <w:rFonts w:ascii="Arial" w:hAnsi="Arial"/>
      <w:i/>
      <w:iCs/>
      <w:color w:val="808080" w:themeColor="text1" w:themeTint="7F"/>
    </w:rPr>
  </w:style>
  <w:style w:type="character" w:styleId="IntenseEmphasis">
    <w:name w:val="Intense Emphasis"/>
    <w:basedOn w:val="DefaultParagraphFont"/>
    <w:uiPriority w:val="21"/>
    <w:qFormat/>
    <w:rsid w:val="00F502ED"/>
    <w:rPr>
      <w:rFonts w:ascii="Arial" w:hAnsi="Arial"/>
      <w:b/>
      <w:bCs/>
    </w:rPr>
  </w:style>
  <w:style w:type="character" w:styleId="SubtleReference">
    <w:name w:val="Subtle Reference"/>
    <w:basedOn w:val="DefaultParagraphFont"/>
    <w:uiPriority w:val="31"/>
    <w:qFormat/>
    <w:rsid w:val="00F502ED"/>
    <w:rPr>
      <w:rFonts w:ascii="Arial" w:hAnsi="Arial"/>
      <w:smallCaps/>
      <w:color w:val="C0504D" w:themeColor="accent2"/>
      <w:u w:val="single"/>
    </w:rPr>
  </w:style>
  <w:style w:type="character" w:styleId="Hyperlink">
    <w:name w:val="Hyperlink"/>
    <w:basedOn w:val="DefaultParagraphFont"/>
    <w:uiPriority w:val="99"/>
    <w:unhideWhenUsed/>
    <w:rsid w:val="00F502ED"/>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502ED"/>
    <w:rPr>
      <w:b/>
      <w:bCs/>
      <w:smallCaps/>
      <w:color w:val="C0504D" w:themeColor="accent2"/>
      <w:spacing w:val="5"/>
      <w:u w:val="single"/>
    </w:rPr>
  </w:style>
  <w:style w:type="character" w:styleId="BookTitle">
    <w:name w:val="Book Title"/>
    <w:basedOn w:val="DefaultParagraphFont"/>
    <w:uiPriority w:val="33"/>
    <w:qFormat/>
    <w:rsid w:val="00F502ED"/>
    <w:rPr>
      <w:b/>
      <w:bCs/>
      <w:smallCaps/>
      <w:spacing w:val="5"/>
    </w:rPr>
  </w:style>
  <w:style w:type="character" w:styleId="FollowedHyperlink">
    <w:name w:val="FollowedHyperlink"/>
    <w:basedOn w:val="DefaultParagraphFont"/>
    <w:uiPriority w:val="99"/>
    <w:semiHidden/>
    <w:unhideWhenUsed/>
    <w:rsid w:val="00F502ED"/>
    <w:rPr>
      <w:color w:val="800080" w:themeColor="followedHyperlink"/>
      <w:u w:val="single"/>
    </w:rPr>
  </w:style>
  <w:style w:type="paragraph" w:customStyle="1" w:styleId="AppleFill">
    <w:name w:val="Apple Fill"/>
    <w:basedOn w:val="Normal"/>
    <w:link w:val="AppleFillChar"/>
    <w:uiPriority w:val="10"/>
    <w:qFormat/>
    <w:rsid w:val="00F502ED"/>
    <w:rPr>
      <w:b/>
      <w:color w:val="FFFFFF" w:themeColor="background1"/>
      <w:shd w:val="clear" w:color="auto" w:fill="9BBB59" w:themeFill="accent3"/>
    </w:rPr>
  </w:style>
  <w:style w:type="paragraph" w:customStyle="1" w:styleId="AquaFill">
    <w:name w:val="Aqua Fill"/>
    <w:basedOn w:val="Normal"/>
    <w:link w:val="AquaFillChar"/>
    <w:uiPriority w:val="10"/>
    <w:qFormat/>
    <w:rsid w:val="00F502E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502ED"/>
    <w:rPr>
      <w:rFonts w:ascii="Arial" w:hAnsi="Arial"/>
      <w:b/>
      <w:color w:val="FFFFFF" w:themeColor="background1"/>
      <w:sz w:val="24"/>
      <w:szCs w:val="24"/>
    </w:rPr>
  </w:style>
  <w:style w:type="paragraph" w:customStyle="1" w:styleId="WineFill">
    <w:name w:val="Wine Fill"/>
    <w:basedOn w:val="Normal"/>
    <w:link w:val="WineFillChar"/>
    <w:uiPriority w:val="9"/>
    <w:qFormat/>
    <w:rsid w:val="00F502E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502E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F502ED"/>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 xsi:nil="true"/>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ci-Zw_4LSMekpqZ4YB9vQA</sharedId>
    <committee xmlns="e6cd7bd4-3f3e-4495-b8c9-139289cd76e6">Committee of the Whole</committee>
    <meetingId xmlns="e6cd7bd4-3f3e-4495-b8c9-139289cd76e6">[2017-06-08 Committee of the Whole [5033], 2017-06-29 County Council [5743]]</meetingId>
    <capitalProjectPriority xmlns="e6cd7bd4-3f3e-4495-b8c9-139289cd76e6" xsi:nil="true"/>
    <policyApprovalDate xmlns="e6cd7bd4-3f3e-4495-b8c9-139289cd76e6" xsi:nil="true"/>
    <NodeRef xmlns="e6cd7bd4-3f3e-4495-b8c9-139289cd76e6">0903386d-3f45-4793-a556-15ab74a1fcf7</NodeRef>
    <addressees xmlns="e6cd7bd4-3f3e-4495-b8c9-139289cd76e6" xsi:nil="true"/>
    <identifier xmlns="e6cd7bd4-3f3e-4495-b8c9-139289cd76e6">2017-1498747602253</identifier>
    <reviewAsOf xmlns="e6cd7bd4-3f3e-4495-b8c9-139289cd76e6">2027-06-29T14:46:45+00:00</reviewAsOf>
    <bylawNumber xmlns="e6cd7bd4-3f3e-4495-b8c9-139289cd76e6" xsi:nil="true"/>
    <addressee xmlns="e6cd7bd4-3f3e-4495-b8c9-139289cd76e6" xsi:nil="true"/>
    <recordOriginatingLocation xmlns="e6cd7bd4-3f3e-4495-b8c9-139289cd76e6">workspace://SpacesStore/63b85156-a49f-4083-88c2-e1cfdc828776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D88880C-3ECE-4F75-B8AF-B36FBFDF08A9}">
  <ds:schemaRefs>
    <ds:schemaRef ds:uri="http://schemas.openxmlformats.org/officeDocument/2006/bibliography"/>
  </ds:schemaRefs>
</ds:datastoreItem>
</file>

<file path=customXml/itemProps2.xml><?xml version="1.0" encoding="utf-8"?>
<ds:datastoreItem xmlns:ds="http://schemas.openxmlformats.org/officeDocument/2006/customXml" ds:itemID="{5E7AE9CB-3D99-42EB-9B2A-148E23AFDA07}"/>
</file>

<file path=customXml/itemProps3.xml><?xml version="1.0" encoding="utf-8"?>
<ds:datastoreItem xmlns:ds="http://schemas.openxmlformats.org/officeDocument/2006/customXml" ds:itemID="{C41F1BCC-ED09-442E-B7F1-2DA14835989B}"/>
</file>

<file path=customXml/itemProps4.xml><?xml version="1.0" encoding="utf-8"?>
<ds:datastoreItem xmlns:ds="http://schemas.openxmlformats.org/officeDocument/2006/customXml" ds:itemID="{5676728B-84F0-41B0-86D9-43BD9F806182}"/>
</file>

<file path=customXml/itemProps5.xml><?xml version="1.0" encoding="utf-8"?>
<ds:datastoreItem xmlns:ds="http://schemas.openxmlformats.org/officeDocument/2006/customXml" ds:itemID="{C70F53D6-59F5-4847-9E37-530698B2F592}"/>
</file>

<file path=docProps/app.xml><?xml version="1.0" encoding="utf-8"?>
<Properties xmlns="http://schemas.openxmlformats.org/officeDocument/2006/extended-properties" xmlns:vt="http://schemas.openxmlformats.org/officeDocument/2006/docPropsVTypes">
  <Template>Normal</Template>
  <TotalTime>234</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21</cp:revision>
  <cp:lastPrinted>2013-01-28T14:48:00Z</cp:lastPrinted>
  <dcterms:created xsi:type="dcterms:W3CDTF">2017-06-06T13:46:00Z</dcterms:created>
  <dcterms:modified xsi:type="dcterms:W3CDTF">2017-06-28T17:22:00Z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