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EFE3B" w14:textId="77777777" w:rsidR="001A264A" w:rsidRDefault="00D711BE" w:rsidP="00AA7432">
      <w:pPr>
        <w:spacing w:line="240" w:lineRule="auto"/>
        <w:jc w:val="center"/>
        <w:rPr>
          <w:rStyle w:val="IntenseEmphasis"/>
          <w:rFonts w:cs="Arial"/>
          <w:sz w:val="30"/>
          <w:szCs w:val="30"/>
        </w:rPr>
      </w:pPr>
      <w:r w:rsidRPr="008662F8">
        <w:rPr>
          <w:rStyle w:val="IntenseEmphasis"/>
          <w:rFonts w:cs="Arial"/>
          <w:sz w:val="30"/>
          <w:szCs w:val="30"/>
        </w:rPr>
        <w:t xml:space="preserve">NOTICE OF </w:t>
      </w:r>
      <w:r w:rsidR="002475F8">
        <w:rPr>
          <w:rStyle w:val="IntenseEmphasis"/>
          <w:rFonts w:cs="Arial"/>
          <w:sz w:val="30"/>
          <w:szCs w:val="30"/>
        </w:rPr>
        <w:t xml:space="preserve">A </w:t>
      </w:r>
      <w:r w:rsidR="00157131">
        <w:rPr>
          <w:rStyle w:val="IntenseEmphasis"/>
          <w:rFonts w:cs="Arial"/>
          <w:sz w:val="30"/>
          <w:szCs w:val="30"/>
        </w:rPr>
        <w:t xml:space="preserve">PUBLIC MEETING </w:t>
      </w:r>
      <w:r w:rsidR="00AA7432">
        <w:rPr>
          <w:rStyle w:val="IntenseEmphasis"/>
          <w:rFonts w:cs="Arial"/>
          <w:sz w:val="30"/>
          <w:szCs w:val="30"/>
        </w:rPr>
        <w:t>AND COMPLETE APPLICATIONS</w:t>
      </w:r>
      <w:r w:rsidR="001A264A">
        <w:rPr>
          <w:rStyle w:val="IntenseEmphasis"/>
          <w:rFonts w:cs="Arial"/>
          <w:sz w:val="30"/>
          <w:szCs w:val="30"/>
        </w:rPr>
        <w:t xml:space="preserve">  </w:t>
      </w:r>
    </w:p>
    <w:p w14:paraId="3E72CFD0" w14:textId="558BD062" w:rsidR="007F48AF" w:rsidRPr="008662F8" w:rsidRDefault="006F539A" w:rsidP="00AA7432">
      <w:pPr>
        <w:spacing w:line="240" w:lineRule="auto"/>
        <w:jc w:val="center"/>
        <w:rPr>
          <w:rStyle w:val="IntenseEmphasis"/>
          <w:rFonts w:cs="Arial"/>
          <w:sz w:val="30"/>
          <w:szCs w:val="30"/>
        </w:rPr>
      </w:pPr>
      <w:r w:rsidRPr="008662F8">
        <w:rPr>
          <w:rStyle w:val="IntenseEmphasis"/>
          <w:rFonts w:cs="Arial"/>
          <w:sz w:val="30"/>
          <w:szCs w:val="30"/>
        </w:rPr>
        <w:t xml:space="preserve">WE WANT </w:t>
      </w:r>
      <w:r w:rsidR="00D464EA" w:rsidRPr="008662F8">
        <w:rPr>
          <w:rStyle w:val="IntenseEmphasis"/>
          <w:rFonts w:cs="Arial"/>
          <w:sz w:val="30"/>
          <w:szCs w:val="30"/>
        </w:rPr>
        <w:t>TO HEAR FROM YOU</w:t>
      </w:r>
    </w:p>
    <w:p w14:paraId="3E72CFD1" w14:textId="08F33371" w:rsidR="0088281A" w:rsidRPr="008662F8" w:rsidRDefault="0088281A" w:rsidP="008556DC">
      <w:pPr>
        <w:spacing w:line="240" w:lineRule="auto"/>
        <w:ind w:left="1350" w:hanging="1350"/>
        <w:rPr>
          <w:rStyle w:val="IntenseEmphasis"/>
          <w:rFonts w:cs="Arial"/>
          <w:b w:val="0"/>
          <w:sz w:val="28"/>
          <w:szCs w:val="28"/>
        </w:rPr>
      </w:pPr>
      <w:r w:rsidRPr="008662F8">
        <w:rPr>
          <w:rStyle w:val="IntenseEmphasis"/>
          <w:rFonts w:cs="Arial"/>
          <w:sz w:val="28"/>
          <w:szCs w:val="28"/>
        </w:rPr>
        <w:t xml:space="preserve">WHAT: </w:t>
      </w:r>
      <w:r w:rsidR="008556DC" w:rsidRPr="008662F8">
        <w:rPr>
          <w:rStyle w:val="IntenseEmphasis"/>
          <w:rFonts w:cs="Arial"/>
          <w:sz w:val="28"/>
          <w:szCs w:val="28"/>
        </w:rPr>
        <w:tab/>
      </w:r>
      <w:r w:rsidRPr="008662F8">
        <w:rPr>
          <w:rStyle w:val="IntenseEmphasis"/>
          <w:rFonts w:cs="Arial"/>
          <w:b w:val="0"/>
          <w:sz w:val="28"/>
          <w:szCs w:val="28"/>
        </w:rPr>
        <w:t xml:space="preserve">The County and </w:t>
      </w:r>
      <w:r w:rsidR="00157131">
        <w:rPr>
          <w:rStyle w:val="IntenseEmphasis"/>
          <w:rFonts w:cs="Arial"/>
          <w:b w:val="0"/>
          <w:sz w:val="28"/>
          <w:szCs w:val="28"/>
        </w:rPr>
        <w:t>Town</w:t>
      </w:r>
      <w:r w:rsidRPr="008662F8">
        <w:rPr>
          <w:rStyle w:val="IntenseEmphasis"/>
          <w:rFonts w:cs="Arial"/>
          <w:b w:val="0"/>
          <w:sz w:val="28"/>
          <w:szCs w:val="28"/>
        </w:rPr>
        <w:t xml:space="preserve"> are seeking input on development applications </w:t>
      </w:r>
      <w:r w:rsidRPr="008662F8">
        <w:rPr>
          <w:rStyle w:val="IntenseEmphasis"/>
          <w:rFonts w:cs="Arial"/>
          <w:sz w:val="28"/>
          <w:szCs w:val="28"/>
        </w:rPr>
        <w:t xml:space="preserve">within 120 metres of your property </w:t>
      </w:r>
      <w:r w:rsidRPr="008662F8">
        <w:rPr>
          <w:rStyle w:val="IntenseEmphasis"/>
          <w:rFonts w:cs="Arial"/>
          <w:b w:val="0"/>
          <w:sz w:val="28"/>
          <w:szCs w:val="28"/>
        </w:rPr>
        <w:t xml:space="preserve">that would consider allowing a </w:t>
      </w:r>
      <w:r w:rsidR="00157131">
        <w:rPr>
          <w:rStyle w:val="IntenseEmphasis"/>
          <w:rFonts w:cs="Arial"/>
          <w:b w:val="0"/>
          <w:sz w:val="28"/>
          <w:szCs w:val="28"/>
        </w:rPr>
        <w:t>12 lot plan of subdivision and a zoning by-law amendment</w:t>
      </w:r>
      <w:r w:rsidR="00E7789A" w:rsidRPr="008662F8">
        <w:rPr>
          <w:rStyle w:val="IntenseEmphasis"/>
          <w:rFonts w:cs="Arial"/>
          <w:b w:val="0"/>
          <w:sz w:val="28"/>
          <w:szCs w:val="28"/>
        </w:rPr>
        <w:t>.</w:t>
      </w:r>
      <w:r w:rsidRPr="008662F8">
        <w:rPr>
          <w:rStyle w:val="IntenseEmphasis"/>
          <w:rFonts w:cs="Arial"/>
          <w:b w:val="0"/>
          <w:sz w:val="28"/>
          <w:szCs w:val="28"/>
        </w:rPr>
        <w:t xml:space="preserve"> </w:t>
      </w:r>
    </w:p>
    <w:p w14:paraId="3E72CFD2" w14:textId="6269CEDB" w:rsidR="006F5A81" w:rsidRPr="00530D3F" w:rsidRDefault="0088281A" w:rsidP="006F5A81">
      <w:pPr>
        <w:spacing w:after="0" w:line="240" w:lineRule="auto"/>
        <w:ind w:left="1350" w:hanging="1350"/>
        <w:rPr>
          <w:rFonts w:cs="Arial"/>
          <w:sz w:val="28"/>
          <w:szCs w:val="28"/>
        </w:rPr>
      </w:pPr>
      <w:r w:rsidRPr="008662F8">
        <w:rPr>
          <w:rStyle w:val="IntenseEmphasis"/>
          <w:rFonts w:cs="Arial"/>
          <w:sz w:val="28"/>
          <w:szCs w:val="28"/>
        </w:rPr>
        <w:t xml:space="preserve">SITE: </w:t>
      </w:r>
      <w:r w:rsidR="008556DC" w:rsidRPr="008662F8">
        <w:rPr>
          <w:rStyle w:val="IntenseEmphasis"/>
          <w:rFonts w:cs="Arial"/>
          <w:sz w:val="28"/>
          <w:szCs w:val="28"/>
        </w:rPr>
        <w:tab/>
      </w:r>
      <w:r w:rsidR="00157131">
        <w:rPr>
          <w:rFonts w:cs="Arial"/>
          <w:sz w:val="28"/>
          <w:szCs w:val="28"/>
        </w:rPr>
        <w:t>Block 46, Registered Plan 16M-20</w:t>
      </w:r>
      <w:r w:rsidR="003562FA" w:rsidRPr="00530D3F">
        <w:rPr>
          <w:rFonts w:cs="Arial"/>
          <w:sz w:val="28"/>
          <w:szCs w:val="28"/>
        </w:rPr>
        <w:t xml:space="preserve"> Town</w:t>
      </w:r>
      <w:r w:rsidR="00157131">
        <w:rPr>
          <w:rFonts w:cs="Arial"/>
          <w:sz w:val="28"/>
          <w:szCs w:val="28"/>
        </w:rPr>
        <w:t xml:space="preserve"> of </w:t>
      </w:r>
      <w:proofErr w:type="gramStart"/>
      <w:r w:rsidR="00157131">
        <w:rPr>
          <w:rFonts w:cs="Arial"/>
          <w:sz w:val="28"/>
          <w:szCs w:val="28"/>
        </w:rPr>
        <w:t>The</w:t>
      </w:r>
      <w:proofErr w:type="gramEnd"/>
      <w:r w:rsidR="00157131">
        <w:rPr>
          <w:rFonts w:cs="Arial"/>
          <w:sz w:val="28"/>
          <w:szCs w:val="28"/>
        </w:rPr>
        <w:t xml:space="preserve"> Blue Mountains</w:t>
      </w:r>
    </w:p>
    <w:p w14:paraId="7DE1AAE3" w14:textId="784F1A4D" w:rsidR="003562FA" w:rsidRPr="008662F8" w:rsidRDefault="003562FA" w:rsidP="006F5A81">
      <w:pPr>
        <w:spacing w:after="0" w:line="240" w:lineRule="auto"/>
        <w:ind w:left="1350" w:hanging="1350"/>
        <w:rPr>
          <w:rStyle w:val="IntenseEmphasis"/>
          <w:rFonts w:cs="Arial"/>
          <w:b w:val="0"/>
          <w:sz w:val="28"/>
          <w:szCs w:val="28"/>
        </w:rPr>
      </w:pPr>
      <w:r w:rsidRPr="008662F8">
        <w:rPr>
          <w:rStyle w:val="IntenseEmphasis"/>
          <w:rFonts w:cs="Arial"/>
          <w:sz w:val="28"/>
          <w:szCs w:val="28"/>
        </w:rPr>
        <w:tab/>
      </w:r>
      <w:r w:rsidRPr="008662F8">
        <w:rPr>
          <w:rStyle w:val="IntenseEmphasis"/>
          <w:rFonts w:cs="Arial"/>
          <w:b w:val="0"/>
          <w:sz w:val="28"/>
          <w:szCs w:val="28"/>
        </w:rPr>
        <w:t xml:space="preserve">Geographic </w:t>
      </w:r>
      <w:r w:rsidR="00AA7432">
        <w:rPr>
          <w:rStyle w:val="IntenseEmphasis"/>
          <w:rFonts w:cs="Arial"/>
          <w:b w:val="0"/>
          <w:sz w:val="28"/>
          <w:szCs w:val="28"/>
        </w:rPr>
        <w:t>Town</w:t>
      </w:r>
      <w:r w:rsidR="002475F8">
        <w:rPr>
          <w:rStyle w:val="IntenseEmphasis"/>
          <w:rFonts w:cs="Arial"/>
          <w:b w:val="0"/>
          <w:sz w:val="28"/>
          <w:szCs w:val="28"/>
        </w:rPr>
        <w:t>ship</w:t>
      </w:r>
      <w:r w:rsidRPr="008662F8">
        <w:rPr>
          <w:rStyle w:val="IntenseEmphasis"/>
          <w:rFonts w:cs="Arial"/>
          <w:b w:val="0"/>
          <w:sz w:val="28"/>
          <w:szCs w:val="28"/>
        </w:rPr>
        <w:t xml:space="preserve"> of </w:t>
      </w:r>
      <w:r w:rsidR="00157131">
        <w:rPr>
          <w:rStyle w:val="IntenseEmphasis"/>
          <w:rFonts w:cs="Arial"/>
          <w:b w:val="0"/>
          <w:sz w:val="28"/>
          <w:szCs w:val="28"/>
        </w:rPr>
        <w:t>Collingwood</w:t>
      </w:r>
    </w:p>
    <w:p w14:paraId="0F90C2B9" w14:textId="77777777" w:rsidR="003562FA" w:rsidRPr="00BD3863" w:rsidRDefault="003562FA" w:rsidP="006F5A81">
      <w:pPr>
        <w:spacing w:after="0" w:line="240" w:lineRule="auto"/>
        <w:ind w:left="1350" w:hanging="1350"/>
        <w:rPr>
          <w:rStyle w:val="IntenseEmphasis"/>
          <w:rFonts w:cs="Arial"/>
          <w:b w:val="0"/>
          <w:sz w:val="8"/>
          <w:szCs w:val="8"/>
        </w:rPr>
      </w:pPr>
    </w:p>
    <w:p w14:paraId="3E72CFD3" w14:textId="646C39C8" w:rsidR="00A91440" w:rsidRPr="008662F8" w:rsidRDefault="003562FA" w:rsidP="003562FA">
      <w:pPr>
        <w:spacing w:after="0" w:line="240" w:lineRule="auto"/>
        <w:jc w:val="center"/>
        <w:rPr>
          <w:rStyle w:val="IntenseEmphasis"/>
          <w:rFonts w:cs="Arial"/>
          <w:b w:val="0"/>
          <w:sz w:val="28"/>
          <w:szCs w:val="28"/>
        </w:rPr>
      </w:pPr>
      <w:r w:rsidRPr="00530D3F">
        <w:rPr>
          <w:rFonts w:cs="Arial"/>
          <w:bCs/>
          <w:noProof/>
          <w:sz w:val="28"/>
          <w:szCs w:val="28"/>
        </w:rPr>
        <w:drawing>
          <wp:inline distT="0" distB="0" distL="0" distR="0" wp14:anchorId="71E0C29B" wp14:editId="5A7E4C63">
            <wp:extent cx="4300229" cy="3187229"/>
            <wp:effectExtent l="0" t="0" r="5080" b="0"/>
            <wp:docPr id="6" name="Picture 6" title="key map showing the subject l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14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0229" cy="3187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92877" w14:textId="77777777" w:rsidR="00BD3863" w:rsidRPr="00BD3863" w:rsidRDefault="00BD3863" w:rsidP="00BD3863">
      <w:pPr>
        <w:spacing w:line="240" w:lineRule="auto"/>
        <w:jc w:val="center"/>
        <w:rPr>
          <w:rStyle w:val="IntenseEmphasis"/>
          <w:rFonts w:cs="Arial"/>
          <w:sz w:val="8"/>
          <w:szCs w:val="8"/>
        </w:rPr>
      </w:pPr>
    </w:p>
    <w:p w14:paraId="3E72CFD6" w14:textId="002FEB2E" w:rsidR="0088281A" w:rsidRPr="002475F8" w:rsidRDefault="003562FA" w:rsidP="00BD3863">
      <w:pPr>
        <w:spacing w:line="240" w:lineRule="auto"/>
        <w:jc w:val="center"/>
        <w:rPr>
          <w:rStyle w:val="IntenseEmphasis"/>
          <w:rFonts w:cs="Arial"/>
          <w:b w:val="0"/>
          <w:sz w:val="28"/>
          <w:szCs w:val="28"/>
        </w:rPr>
      </w:pPr>
      <w:r w:rsidRPr="002475F8">
        <w:rPr>
          <w:rStyle w:val="IntenseEmphasis"/>
          <w:rFonts w:cs="Arial"/>
          <w:sz w:val="28"/>
          <w:szCs w:val="28"/>
        </w:rPr>
        <w:t>L</w:t>
      </w:r>
      <w:r w:rsidR="00157131" w:rsidRPr="002475F8">
        <w:rPr>
          <w:rStyle w:val="IntenseEmphasis"/>
          <w:rFonts w:cs="Arial"/>
          <w:sz w:val="28"/>
          <w:szCs w:val="28"/>
        </w:rPr>
        <w:t>ocation of Public Meeting – T</w:t>
      </w:r>
      <w:r w:rsidRPr="002475F8">
        <w:rPr>
          <w:rStyle w:val="IntenseEmphasis"/>
          <w:rFonts w:cs="Arial"/>
          <w:sz w:val="28"/>
          <w:szCs w:val="28"/>
        </w:rPr>
        <w:t>o</w:t>
      </w:r>
      <w:r w:rsidR="00157131" w:rsidRPr="002475F8">
        <w:rPr>
          <w:rStyle w:val="IntenseEmphasis"/>
          <w:rFonts w:cs="Arial"/>
          <w:sz w:val="28"/>
          <w:szCs w:val="28"/>
        </w:rPr>
        <w:t xml:space="preserve">wn of </w:t>
      </w:r>
      <w:proofErr w:type="gramStart"/>
      <w:r w:rsidR="00157131" w:rsidRPr="002475F8">
        <w:rPr>
          <w:rStyle w:val="IntenseEmphasis"/>
          <w:rFonts w:cs="Arial"/>
          <w:sz w:val="28"/>
          <w:szCs w:val="28"/>
        </w:rPr>
        <w:t>The</w:t>
      </w:r>
      <w:proofErr w:type="gramEnd"/>
      <w:r w:rsidR="00157131" w:rsidRPr="002475F8">
        <w:rPr>
          <w:rStyle w:val="IntenseEmphasis"/>
          <w:rFonts w:cs="Arial"/>
          <w:sz w:val="28"/>
          <w:szCs w:val="28"/>
        </w:rPr>
        <w:t xml:space="preserve"> Blue Mountains Council Chambers, </w:t>
      </w:r>
      <w:r w:rsidR="002475F8">
        <w:rPr>
          <w:rStyle w:val="IntenseEmphasis"/>
          <w:rFonts w:cs="Arial"/>
          <w:sz w:val="28"/>
          <w:szCs w:val="28"/>
        </w:rPr>
        <w:t xml:space="preserve">  </w:t>
      </w:r>
      <w:r w:rsidR="00157131" w:rsidRPr="002475F8">
        <w:rPr>
          <w:rStyle w:val="IntenseEmphasis"/>
          <w:rFonts w:cs="Arial"/>
          <w:sz w:val="28"/>
          <w:szCs w:val="28"/>
        </w:rPr>
        <w:t>32 Mill Street, Thornbury, Ontario</w:t>
      </w:r>
    </w:p>
    <w:p w14:paraId="6420DBEB" w14:textId="2B8396FA" w:rsidR="00032C8B" w:rsidRPr="002475F8" w:rsidRDefault="00157131" w:rsidP="00BD3863">
      <w:pPr>
        <w:spacing w:line="240" w:lineRule="auto"/>
        <w:jc w:val="center"/>
        <w:rPr>
          <w:rStyle w:val="IntenseEmphasis"/>
          <w:rFonts w:cs="Arial"/>
          <w:b w:val="0"/>
          <w:sz w:val="28"/>
          <w:szCs w:val="28"/>
        </w:rPr>
      </w:pPr>
      <w:r w:rsidRPr="002475F8">
        <w:rPr>
          <w:rStyle w:val="IntenseEmphasis"/>
          <w:rFonts w:cs="Arial"/>
          <w:sz w:val="28"/>
          <w:szCs w:val="28"/>
        </w:rPr>
        <w:t>Timing of Public Meeting – Wednesday, November 15</w:t>
      </w:r>
      <w:r w:rsidR="002475F8" w:rsidRPr="002475F8">
        <w:rPr>
          <w:rStyle w:val="IntenseEmphasis"/>
          <w:rFonts w:cs="Arial"/>
          <w:sz w:val="28"/>
          <w:szCs w:val="28"/>
          <w:vertAlign w:val="superscript"/>
        </w:rPr>
        <w:t>th</w:t>
      </w:r>
      <w:r w:rsidRPr="002475F8">
        <w:rPr>
          <w:rStyle w:val="IntenseEmphasis"/>
          <w:rFonts w:cs="Arial"/>
          <w:sz w:val="28"/>
          <w:szCs w:val="28"/>
        </w:rPr>
        <w:t>, 2017 at 5:</w:t>
      </w:r>
      <w:r w:rsidR="00331D4E">
        <w:rPr>
          <w:rStyle w:val="IntenseEmphasis"/>
          <w:rFonts w:cs="Arial"/>
          <w:sz w:val="28"/>
          <w:szCs w:val="28"/>
        </w:rPr>
        <w:t>0</w:t>
      </w:r>
      <w:r w:rsidRPr="002475F8">
        <w:rPr>
          <w:rStyle w:val="IntenseEmphasis"/>
          <w:rFonts w:cs="Arial"/>
          <w:sz w:val="28"/>
          <w:szCs w:val="28"/>
        </w:rPr>
        <w:t>0 p.m.</w:t>
      </w:r>
    </w:p>
    <w:p w14:paraId="423B9FF8" w14:textId="77777777" w:rsidR="001A264A" w:rsidRPr="00DE03B9" w:rsidRDefault="001A264A" w:rsidP="001A264A">
      <w:pPr>
        <w:spacing w:after="0" w:line="240" w:lineRule="auto"/>
        <w:rPr>
          <w:rStyle w:val="IntenseEmphasis"/>
          <w:rFonts w:cs="Arial"/>
          <w:sz w:val="26"/>
          <w:szCs w:val="26"/>
        </w:rPr>
      </w:pPr>
      <w:r w:rsidRPr="00DE03B9">
        <w:rPr>
          <w:rStyle w:val="IntenseEmphasis"/>
          <w:rFonts w:cs="Arial"/>
          <w:sz w:val="26"/>
          <w:szCs w:val="26"/>
        </w:rPr>
        <w:t xml:space="preserve">How can I contribute my opinion? </w:t>
      </w:r>
    </w:p>
    <w:p w14:paraId="0C93AC6F" w14:textId="77777777" w:rsidR="001A264A" w:rsidRDefault="001A264A" w:rsidP="001A264A">
      <w:pPr>
        <w:spacing w:after="0" w:line="240" w:lineRule="auto"/>
        <w:rPr>
          <w:rStyle w:val="IntenseEmphasis"/>
          <w:rFonts w:cs="Arial"/>
          <w:b w:val="0"/>
        </w:rPr>
      </w:pPr>
      <w:r w:rsidRPr="008662F8">
        <w:rPr>
          <w:rStyle w:val="IntenseEmphasis"/>
          <w:rFonts w:cs="Arial"/>
          <w:b w:val="0"/>
        </w:rPr>
        <w:t xml:space="preserve">Any person or agency may attend the Public Meeting and/or make verbal or written comments regarding this proposal. </w:t>
      </w:r>
    </w:p>
    <w:p w14:paraId="0EB9307A" w14:textId="77777777" w:rsidR="001A264A" w:rsidRPr="00402D6A" w:rsidRDefault="001A264A" w:rsidP="001A264A">
      <w:pPr>
        <w:spacing w:after="0" w:line="240" w:lineRule="auto"/>
        <w:rPr>
          <w:rStyle w:val="IntenseEmphasis"/>
          <w:rFonts w:cs="Arial"/>
          <w:b w:val="0"/>
          <w:sz w:val="16"/>
          <w:szCs w:val="16"/>
        </w:rPr>
      </w:pPr>
    </w:p>
    <w:p w14:paraId="33EBC45D" w14:textId="685DFD29" w:rsidR="001A264A" w:rsidRPr="001A264A" w:rsidRDefault="001A264A" w:rsidP="001A264A">
      <w:pPr>
        <w:spacing w:after="0" w:line="240" w:lineRule="auto"/>
        <w:ind w:right="-806"/>
        <w:rPr>
          <w:rStyle w:val="IntenseEmphasis"/>
          <w:rFonts w:cs="Arial"/>
        </w:rPr>
      </w:pPr>
      <w:r w:rsidRPr="008662F8">
        <w:rPr>
          <w:rStyle w:val="IntenseEmphasis"/>
          <w:rFonts w:cs="Arial"/>
          <w:sz w:val="26"/>
          <w:szCs w:val="26"/>
        </w:rPr>
        <w:t>Request for information</w:t>
      </w:r>
      <w:r w:rsidR="007C78D0">
        <w:rPr>
          <w:rStyle w:val="IntenseEmphasis"/>
          <w:rFonts w:cs="Arial"/>
          <w:sz w:val="26"/>
          <w:szCs w:val="26"/>
        </w:rPr>
        <w:t>:</w:t>
      </w:r>
    </w:p>
    <w:p w14:paraId="794ADD5C" w14:textId="77777777" w:rsidR="00BD3863" w:rsidRDefault="001A264A" w:rsidP="001A264A">
      <w:pPr>
        <w:spacing w:after="0" w:line="240" w:lineRule="auto"/>
        <w:rPr>
          <w:rStyle w:val="IntenseEmphasis"/>
          <w:rFonts w:cs="Arial"/>
          <w:b w:val="0"/>
        </w:rPr>
      </w:pPr>
      <w:r w:rsidRPr="008662F8">
        <w:rPr>
          <w:rStyle w:val="IntenseEmphasis"/>
          <w:rFonts w:cs="Arial"/>
          <w:b w:val="0"/>
        </w:rPr>
        <w:t xml:space="preserve">For information on the County </w:t>
      </w:r>
      <w:r>
        <w:rPr>
          <w:rStyle w:val="IntenseEmphasis"/>
          <w:rFonts w:cs="Arial"/>
          <w:b w:val="0"/>
        </w:rPr>
        <w:t>Plan of Subdivision</w:t>
      </w:r>
      <w:r w:rsidRPr="008662F8">
        <w:rPr>
          <w:rStyle w:val="IntenseEmphasis"/>
          <w:rFonts w:cs="Arial"/>
          <w:b w:val="0"/>
        </w:rPr>
        <w:t xml:space="preserve"> visit</w:t>
      </w:r>
      <w:r w:rsidR="00BD3863">
        <w:rPr>
          <w:rStyle w:val="IntenseEmphasis"/>
          <w:rFonts w:cs="Arial"/>
          <w:b w:val="0"/>
        </w:rPr>
        <w:t>:</w:t>
      </w:r>
      <w:r w:rsidRPr="008662F8">
        <w:rPr>
          <w:rStyle w:val="IntenseEmphasis"/>
          <w:rFonts w:cs="Arial"/>
          <w:b w:val="0"/>
        </w:rPr>
        <w:t xml:space="preserve"> </w:t>
      </w:r>
    </w:p>
    <w:p w14:paraId="76D90184" w14:textId="481B013E" w:rsidR="001A264A" w:rsidRPr="008662F8" w:rsidRDefault="006F1CCB" w:rsidP="001A264A">
      <w:pPr>
        <w:spacing w:after="0" w:line="240" w:lineRule="auto"/>
        <w:rPr>
          <w:rStyle w:val="IntenseEmphasis"/>
          <w:rFonts w:cs="Arial"/>
          <w:b w:val="0"/>
          <w:bCs w:val="0"/>
          <w:u w:val="single"/>
        </w:rPr>
      </w:pPr>
      <w:hyperlink r:id="rId10" w:history="1">
        <w:r w:rsidR="001A264A" w:rsidRPr="00530D3F">
          <w:rPr>
            <w:rStyle w:val="Hyperlink"/>
            <w:rFonts w:cs="Arial"/>
          </w:rPr>
          <w:t>www.grey.ca/planning-development/planning-applications</w:t>
        </w:r>
      </w:hyperlink>
      <w:r w:rsidR="001A264A" w:rsidRPr="008662F8">
        <w:rPr>
          <w:rStyle w:val="IntenseEmphasis"/>
          <w:rFonts w:cs="Arial"/>
          <w:b w:val="0"/>
          <w:u w:val="single"/>
        </w:rPr>
        <w:t xml:space="preserve"> </w:t>
      </w:r>
    </w:p>
    <w:p w14:paraId="6CF2A689" w14:textId="77777777" w:rsidR="001A264A" w:rsidRPr="00402D6A" w:rsidRDefault="001A264A" w:rsidP="001A264A">
      <w:pPr>
        <w:spacing w:after="0" w:line="240" w:lineRule="auto"/>
        <w:rPr>
          <w:rStyle w:val="IntenseEmphasis"/>
          <w:rFonts w:cs="Arial"/>
          <w:sz w:val="16"/>
          <w:szCs w:val="16"/>
        </w:rPr>
      </w:pPr>
    </w:p>
    <w:p w14:paraId="64EF7A58" w14:textId="68ADBDE2" w:rsidR="001A264A" w:rsidRPr="005E4565" w:rsidRDefault="001A264A" w:rsidP="001A264A">
      <w:pPr>
        <w:spacing w:line="240" w:lineRule="auto"/>
        <w:rPr>
          <w:rStyle w:val="IntenseEmphasis"/>
          <w:rFonts w:cs="Arial"/>
          <w:b w:val="0"/>
        </w:rPr>
      </w:pPr>
      <w:r w:rsidRPr="008662F8">
        <w:rPr>
          <w:rStyle w:val="IntenseEmphasis"/>
          <w:rFonts w:cs="Arial"/>
          <w:b w:val="0"/>
        </w:rPr>
        <w:t xml:space="preserve">For all supporting studies and reports for the proposed </w:t>
      </w:r>
      <w:r>
        <w:rPr>
          <w:rStyle w:val="IntenseEmphasis"/>
          <w:rFonts w:cs="Arial"/>
          <w:b w:val="0"/>
        </w:rPr>
        <w:t>Town of The Blue Mountains</w:t>
      </w:r>
      <w:r w:rsidRPr="008662F8">
        <w:rPr>
          <w:rStyle w:val="IntenseEmphasis"/>
          <w:rFonts w:cs="Arial"/>
          <w:b w:val="0"/>
        </w:rPr>
        <w:t xml:space="preserve"> Zoning By-law Amendment </w:t>
      </w:r>
      <w:r w:rsidR="007C78D0">
        <w:rPr>
          <w:rStyle w:val="IntenseEmphasis"/>
          <w:rFonts w:cs="Arial"/>
          <w:b w:val="0"/>
        </w:rPr>
        <w:t xml:space="preserve">please </w:t>
      </w:r>
      <w:r w:rsidRPr="008662F8">
        <w:rPr>
          <w:rStyle w:val="IntenseEmphasis"/>
          <w:rFonts w:cs="Arial"/>
          <w:b w:val="0"/>
        </w:rPr>
        <w:t>contact</w:t>
      </w:r>
      <w:r w:rsidR="007C78D0">
        <w:rPr>
          <w:rStyle w:val="IntenseEmphasis"/>
          <w:rFonts w:cs="Arial"/>
          <w:b w:val="0"/>
        </w:rPr>
        <w:t xml:space="preserve"> the Town at the below address.</w:t>
      </w:r>
    </w:p>
    <w:p w14:paraId="655F291D" w14:textId="77777777" w:rsidR="001A264A" w:rsidRPr="00DE03B9" w:rsidRDefault="001A264A" w:rsidP="001A264A">
      <w:pPr>
        <w:spacing w:after="0" w:line="240" w:lineRule="auto"/>
        <w:rPr>
          <w:rStyle w:val="IntenseEmphasis"/>
          <w:rFonts w:cs="Arial"/>
          <w:sz w:val="26"/>
          <w:szCs w:val="26"/>
        </w:rPr>
      </w:pPr>
      <w:r w:rsidRPr="00DE03B9">
        <w:rPr>
          <w:rStyle w:val="IntenseEmphasis"/>
          <w:rFonts w:cs="Arial"/>
          <w:sz w:val="26"/>
          <w:szCs w:val="26"/>
        </w:rPr>
        <w:t xml:space="preserve">How do I submit comments? </w:t>
      </w:r>
    </w:p>
    <w:p w14:paraId="2A2E589F" w14:textId="68E4D2FE" w:rsidR="001A264A" w:rsidRDefault="007C78D0" w:rsidP="001A264A">
      <w:pPr>
        <w:spacing w:after="0" w:line="240" w:lineRule="auto"/>
        <w:rPr>
          <w:rStyle w:val="IntenseEmphasis"/>
          <w:rFonts w:cs="Arial"/>
          <w:b w:val="0"/>
        </w:rPr>
      </w:pPr>
      <w:r>
        <w:rPr>
          <w:rStyle w:val="IntenseEmphasis"/>
          <w:rFonts w:cs="Arial"/>
          <w:b w:val="0"/>
        </w:rPr>
        <w:t>S</w:t>
      </w:r>
      <w:r w:rsidR="001A264A" w:rsidRPr="008662F8">
        <w:rPr>
          <w:rStyle w:val="IntenseEmphasis"/>
          <w:rFonts w:cs="Arial"/>
          <w:b w:val="0"/>
        </w:rPr>
        <w:t xml:space="preserve">ubmit written comments or sign-up to </w:t>
      </w:r>
      <w:proofErr w:type="gramStart"/>
      <w:r w:rsidR="001A264A" w:rsidRPr="008662F8">
        <w:rPr>
          <w:rStyle w:val="IntenseEmphasis"/>
          <w:rFonts w:cs="Arial"/>
          <w:b w:val="0"/>
        </w:rPr>
        <w:t>be notified</w:t>
      </w:r>
      <w:proofErr w:type="gramEnd"/>
      <w:r w:rsidR="001A264A" w:rsidRPr="008662F8">
        <w:rPr>
          <w:rStyle w:val="IntenseEmphasis"/>
          <w:rFonts w:cs="Arial"/>
          <w:b w:val="0"/>
        </w:rPr>
        <w:t xml:space="preserve"> of a decision by mailing or contacting: </w:t>
      </w:r>
    </w:p>
    <w:p w14:paraId="138D9779" w14:textId="77777777" w:rsidR="00BD3863" w:rsidRPr="00402D6A" w:rsidRDefault="00BD3863" w:rsidP="001A264A">
      <w:pPr>
        <w:spacing w:after="0" w:line="240" w:lineRule="auto"/>
        <w:rPr>
          <w:rStyle w:val="IntenseEmphasis"/>
          <w:rFonts w:cs="Arial"/>
          <w:b w:val="0"/>
          <w:sz w:val="16"/>
          <w:szCs w:val="16"/>
        </w:rPr>
      </w:pPr>
    </w:p>
    <w:tbl>
      <w:tblPr>
        <w:tblStyle w:val="TableGrid"/>
        <w:tblW w:w="105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 with staff contact information for the County and Town"/>
      </w:tblPr>
      <w:tblGrid>
        <w:gridCol w:w="892"/>
        <w:gridCol w:w="4688"/>
        <w:gridCol w:w="900"/>
        <w:gridCol w:w="4050"/>
      </w:tblGrid>
      <w:tr w:rsidR="0086632F" w14:paraId="749B70E4" w14:textId="77777777" w:rsidTr="0086632F">
        <w:trPr>
          <w:tblHeader/>
        </w:trPr>
        <w:tc>
          <w:tcPr>
            <w:tcW w:w="892" w:type="dxa"/>
          </w:tcPr>
          <w:p w14:paraId="6F90C6CE" w14:textId="708C4B30" w:rsidR="0086632F" w:rsidRDefault="0086632F" w:rsidP="001A264A">
            <w:pPr>
              <w:tabs>
                <w:tab w:val="center" w:pos="936"/>
              </w:tabs>
              <w:rPr>
                <w:rStyle w:val="IntenseEmphasis"/>
                <w:rFonts w:cs="Arial"/>
                <w:b w:val="0"/>
              </w:rPr>
            </w:pPr>
            <w:r w:rsidRPr="00530D3F">
              <w:rPr>
                <w:rFonts w:cs="Arial"/>
                <w:bCs/>
                <w:noProof/>
              </w:rPr>
              <w:drawing>
                <wp:inline distT="0" distB="0" distL="0" distR="0" wp14:anchorId="7471044D" wp14:editId="2EBEF183">
                  <wp:extent cx="340995" cy="340995"/>
                  <wp:effectExtent l="0" t="0" r="1905" b="0"/>
                  <wp:docPr id="11" name="Picture 11" descr="Picture of 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onicons_2-0-1_email_256_0_98005d_none (1)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" cy="34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IntenseEmphasis"/>
                <w:rFonts w:cs="Arial"/>
                <w:b w:val="0"/>
              </w:rPr>
              <w:tab/>
            </w:r>
          </w:p>
          <w:p w14:paraId="04A05DB8" w14:textId="57AB527E" w:rsidR="0086632F" w:rsidRDefault="0086632F" w:rsidP="001A264A">
            <w:pPr>
              <w:tabs>
                <w:tab w:val="center" w:pos="936"/>
              </w:tabs>
              <w:rPr>
                <w:rStyle w:val="IntenseEmphasis"/>
                <w:rFonts w:cs="Arial"/>
                <w:b w:val="0"/>
              </w:rPr>
            </w:pPr>
          </w:p>
        </w:tc>
        <w:tc>
          <w:tcPr>
            <w:tcW w:w="4688" w:type="dxa"/>
            <w:vAlign w:val="center"/>
          </w:tcPr>
          <w:p w14:paraId="0F45A7DE" w14:textId="77777777" w:rsidR="0086632F" w:rsidRDefault="0086632F" w:rsidP="00BD3863">
            <w:pPr>
              <w:ind w:right="-806"/>
              <w:rPr>
                <w:rStyle w:val="IntenseEmphasis"/>
                <w:rFonts w:cs="Arial"/>
                <w:bCs w:val="0"/>
              </w:rPr>
            </w:pPr>
            <w:r>
              <w:rPr>
                <w:rFonts w:cs="Arial"/>
                <w:b/>
              </w:rPr>
              <w:t xml:space="preserve">Scott Taylor </w:t>
            </w:r>
            <w:r w:rsidRPr="00530D3F">
              <w:rPr>
                <w:rFonts w:cs="Arial"/>
                <w:b/>
              </w:rPr>
              <w:t>(Grey County Planner)</w:t>
            </w:r>
          </w:p>
          <w:p w14:paraId="682A18C5" w14:textId="77777777" w:rsidR="0086632F" w:rsidRDefault="0086632F" w:rsidP="00BD3863">
            <w:pPr>
              <w:ind w:right="-806"/>
              <w:rPr>
                <w:rStyle w:val="IntenseEmphasis"/>
                <w:rFonts w:cs="Arial"/>
                <w:bCs w:val="0"/>
              </w:rPr>
            </w:pPr>
            <w:r w:rsidRPr="008662F8">
              <w:rPr>
                <w:rStyle w:val="IntenseEmphasis"/>
                <w:rFonts w:cs="Arial"/>
                <w:b w:val="0"/>
              </w:rPr>
              <w:t>County of Grey Planning Department</w:t>
            </w:r>
          </w:p>
          <w:p w14:paraId="798CF651" w14:textId="77777777" w:rsidR="0086632F" w:rsidRDefault="0086632F" w:rsidP="00BD3863">
            <w:pPr>
              <w:ind w:right="-806"/>
              <w:rPr>
                <w:rStyle w:val="IntenseEmphasis"/>
                <w:rFonts w:cs="Arial"/>
                <w:b w:val="0"/>
              </w:rPr>
            </w:pPr>
            <w:r w:rsidRPr="008662F8">
              <w:rPr>
                <w:rStyle w:val="IntenseEmphasis"/>
                <w:rFonts w:cs="Arial"/>
                <w:b w:val="0"/>
              </w:rPr>
              <w:t>595 9</w:t>
            </w:r>
            <w:r w:rsidRPr="008662F8">
              <w:rPr>
                <w:rStyle w:val="IntenseEmphasis"/>
                <w:rFonts w:cs="Arial"/>
                <w:b w:val="0"/>
                <w:vertAlign w:val="superscript"/>
              </w:rPr>
              <w:t>th</w:t>
            </w:r>
            <w:r>
              <w:rPr>
                <w:rStyle w:val="IntenseEmphasis"/>
                <w:rFonts w:cs="Arial"/>
                <w:b w:val="0"/>
              </w:rPr>
              <w:t xml:space="preserve"> Avenue East</w:t>
            </w:r>
          </w:p>
          <w:p w14:paraId="17380967" w14:textId="708AF3AE" w:rsidR="0086632F" w:rsidRPr="001A264A" w:rsidRDefault="0086632F" w:rsidP="00BD3863">
            <w:pPr>
              <w:ind w:right="-806"/>
              <w:rPr>
                <w:rStyle w:val="IntenseEmphasis"/>
                <w:rFonts w:cs="Arial"/>
                <w:bCs w:val="0"/>
              </w:rPr>
            </w:pPr>
            <w:r w:rsidRPr="008662F8">
              <w:rPr>
                <w:rStyle w:val="IntenseEmphasis"/>
                <w:rFonts w:cs="Arial"/>
                <w:b w:val="0"/>
              </w:rPr>
              <w:t>Owen Sound, ON, N4K 3E3</w:t>
            </w:r>
          </w:p>
        </w:tc>
        <w:tc>
          <w:tcPr>
            <w:tcW w:w="900" w:type="dxa"/>
          </w:tcPr>
          <w:p w14:paraId="368EF5BA" w14:textId="77777777" w:rsidR="0086632F" w:rsidRDefault="0086632F" w:rsidP="005908AE">
            <w:pPr>
              <w:tabs>
                <w:tab w:val="center" w:pos="936"/>
              </w:tabs>
              <w:rPr>
                <w:rStyle w:val="IntenseEmphasis"/>
                <w:rFonts w:cs="Arial"/>
                <w:b w:val="0"/>
              </w:rPr>
            </w:pPr>
            <w:r w:rsidRPr="00530D3F">
              <w:rPr>
                <w:rFonts w:cs="Arial"/>
                <w:bCs/>
                <w:noProof/>
              </w:rPr>
              <w:drawing>
                <wp:inline distT="0" distB="0" distL="0" distR="0" wp14:anchorId="2575BF82" wp14:editId="31409706">
                  <wp:extent cx="340995" cy="340995"/>
                  <wp:effectExtent l="0" t="0" r="1905" b="0"/>
                  <wp:docPr id="1" name="Picture 1" descr="Picture of 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onicons_2-0-1_email_256_0_98005d_none (1)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" cy="34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IntenseEmphasis"/>
                <w:rFonts w:cs="Arial"/>
                <w:b w:val="0"/>
              </w:rPr>
              <w:tab/>
            </w:r>
          </w:p>
          <w:p w14:paraId="22FA9FF6" w14:textId="77777777" w:rsidR="0086632F" w:rsidRDefault="0086632F" w:rsidP="00BD3863">
            <w:pPr>
              <w:rPr>
                <w:rStyle w:val="IntenseEmphasis"/>
                <w:rFonts w:cs="Arial"/>
              </w:rPr>
            </w:pPr>
          </w:p>
        </w:tc>
        <w:tc>
          <w:tcPr>
            <w:tcW w:w="4050" w:type="dxa"/>
            <w:vAlign w:val="center"/>
          </w:tcPr>
          <w:p w14:paraId="217F4F00" w14:textId="434F6B1C" w:rsidR="0086632F" w:rsidRDefault="0086632F" w:rsidP="00BD3863">
            <w:pPr>
              <w:rPr>
                <w:rStyle w:val="IntenseEmphasis"/>
                <w:rFonts w:cs="Arial"/>
              </w:rPr>
            </w:pPr>
            <w:r>
              <w:rPr>
                <w:rStyle w:val="IntenseEmphasis"/>
                <w:rFonts w:cs="Arial"/>
              </w:rPr>
              <w:t>Denise Whaley (Town</w:t>
            </w:r>
            <w:r w:rsidRPr="008662F8">
              <w:rPr>
                <w:rStyle w:val="IntenseEmphasis"/>
                <w:rFonts w:cs="Arial"/>
              </w:rPr>
              <w:t xml:space="preserve"> Planner)</w:t>
            </w:r>
          </w:p>
          <w:p w14:paraId="00EC6BE1" w14:textId="55393A0B" w:rsidR="0086632F" w:rsidRPr="00BD3863" w:rsidRDefault="0086632F" w:rsidP="00BD3863">
            <w:pPr>
              <w:rPr>
                <w:rStyle w:val="IntenseEmphasis"/>
                <w:rFonts w:cs="Arial"/>
                <w:b w:val="0"/>
              </w:rPr>
            </w:pPr>
            <w:r w:rsidRPr="00BD3863">
              <w:rPr>
                <w:rStyle w:val="IntenseEmphasis"/>
                <w:rFonts w:cs="Arial"/>
                <w:b w:val="0"/>
              </w:rPr>
              <w:t>Town of The Blue Mountains</w:t>
            </w:r>
          </w:p>
          <w:p w14:paraId="3D547F88" w14:textId="77777777" w:rsidR="0086632F" w:rsidRPr="00BD3863" w:rsidRDefault="0086632F" w:rsidP="00BD3863">
            <w:pPr>
              <w:rPr>
                <w:rStyle w:val="IntenseEmphasis"/>
                <w:rFonts w:cs="Arial"/>
                <w:b w:val="0"/>
              </w:rPr>
            </w:pPr>
            <w:r w:rsidRPr="00BD3863">
              <w:rPr>
                <w:rStyle w:val="IntenseEmphasis"/>
                <w:rFonts w:cs="Arial"/>
                <w:b w:val="0"/>
              </w:rPr>
              <w:t>PO Box 310, 32 Mill Street</w:t>
            </w:r>
          </w:p>
          <w:p w14:paraId="5BCD78AD" w14:textId="6DAD4C1C" w:rsidR="0086632F" w:rsidRPr="00BD3863" w:rsidRDefault="0086632F" w:rsidP="00BD3863">
            <w:pPr>
              <w:rPr>
                <w:rStyle w:val="IntenseEmphasis"/>
                <w:rFonts w:cs="Arial"/>
              </w:rPr>
            </w:pPr>
            <w:r w:rsidRPr="00BD3863">
              <w:rPr>
                <w:rStyle w:val="IntenseEmphasis"/>
                <w:rFonts w:cs="Arial"/>
                <w:b w:val="0"/>
              </w:rPr>
              <w:t>Thornbury, ON, N0H 2P0</w:t>
            </w:r>
          </w:p>
        </w:tc>
        <w:bookmarkStart w:id="0" w:name="_GoBack"/>
        <w:bookmarkEnd w:id="0"/>
      </w:tr>
      <w:tr w:rsidR="0086632F" w14:paraId="3D3844F1" w14:textId="77777777" w:rsidTr="003A3978">
        <w:trPr>
          <w:trHeight w:val="648"/>
          <w:tblHeader/>
        </w:trPr>
        <w:tc>
          <w:tcPr>
            <w:tcW w:w="892" w:type="dxa"/>
          </w:tcPr>
          <w:p w14:paraId="57F0AD9E" w14:textId="61692C5F" w:rsidR="0086632F" w:rsidRPr="003A3978" w:rsidRDefault="0086632F" w:rsidP="00032C8B">
            <w:pPr>
              <w:rPr>
                <w:rStyle w:val="IntenseEmphasis"/>
                <w:rFonts w:cs="Arial"/>
                <w:b w:val="0"/>
                <w:sz w:val="6"/>
                <w:szCs w:val="6"/>
              </w:rPr>
            </w:pPr>
          </w:p>
          <w:p w14:paraId="0A46D830" w14:textId="1AD815F3" w:rsidR="0086632F" w:rsidRDefault="0086632F" w:rsidP="00032C8B">
            <w:pPr>
              <w:rPr>
                <w:rStyle w:val="IntenseEmphasis"/>
                <w:rFonts w:cs="Arial"/>
                <w:b w:val="0"/>
              </w:rPr>
            </w:pPr>
            <w:r w:rsidRPr="00530D3F">
              <w:rPr>
                <w:rFonts w:cs="Arial"/>
                <w:bCs/>
                <w:noProof/>
              </w:rPr>
              <w:drawing>
                <wp:inline distT="0" distB="0" distL="0" distR="0" wp14:anchorId="6ECED228" wp14:editId="0F61424B">
                  <wp:extent cx="300251" cy="300251"/>
                  <wp:effectExtent l="0" t="0" r="5080" b="5080"/>
                  <wp:docPr id="2" name="Picture 2" descr="Picture of at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ail icon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50" cy="3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  <w:vAlign w:val="center"/>
          </w:tcPr>
          <w:p w14:paraId="5AE05891" w14:textId="7E40B110" w:rsidR="0086632F" w:rsidRDefault="006F1CCB" w:rsidP="00BD3863">
            <w:pPr>
              <w:rPr>
                <w:rStyle w:val="IntenseEmphasis"/>
                <w:rFonts w:cs="Arial"/>
                <w:b w:val="0"/>
              </w:rPr>
            </w:pPr>
            <w:hyperlink r:id="rId13" w:history="1">
              <w:r w:rsidR="0086632F" w:rsidRPr="00010F9E">
                <w:rPr>
                  <w:rStyle w:val="Hyperlink"/>
                  <w:rFonts w:cs="Arial"/>
                </w:rPr>
                <w:t>scott.taylor@grey.ca</w:t>
              </w:r>
            </w:hyperlink>
          </w:p>
        </w:tc>
        <w:tc>
          <w:tcPr>
            <w:tcW w:w="900" w:type="dxa"/>
          </w:tcPr>
          <w:p w14:paraId="15EE8EE2" w14:textId="77777777" w:rsidR="0086632F" w:rsidRPr="003A3978" w:rsidRDefault="0086632F" w:rsidP="005908AE">
            <w:pPr>
              <w:rPr>
                <w:rStyle w:val="IntenseEmphasis"/>
                <w:rFonts w:cs="Arial"/>
                <w:b w:val="0"/>
                <w:sz w:val="6"/>
                <w:szCs w:val="6"/>
              </w:rPr>
            </w:pPr>
          </w:p>
          <w:p w14:paraId="7B05459B" w14:textId="7BEC3570" w:rsidR="0086632F" w:rsidRDefault="0086632F" w:rsidP="00BD3863">
            <w:r w:rsidRPr="00530D3F">
              <w:rPr>
                <w:rFonts w:cs="Arial"/>
                <w:bCs/>
                <w:noProof/>
              </w:rPr>
              <w:drawing>
                <wp:inline distT="0" distB="0" distL="0" distR="0" wp14:anchorId="2FCAF283" wp14:editId="17C669ED">
                  <wp:extent cx="300251" cy="300251"/>
                  <wp:effectExtent l="0" t="0" r="5080" b="5080"/>
                  <wp:docPr id="3" name="Picture 3" descr="Picture of at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ail icon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50" cy="3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vAlign w:val="center"/>
          </w:tcPr>
          <w:p w14:paraId="6BB2962E" w14:textId="47554FCA" w:rsidR="0086632F" w:rsidRDefault="006F1CCB" w:rsidP="00BD3863">
            <w:pPr>
              <w:rPr>
                <w:rStyle w:val="IntenseEmphasis"/>
                <w:rFonts w:cs="Arial"/>
                <w:b w:val="0"/>
              </w:rPr>
            </w:pPr>
            <w:hyperlink r:id="rId14" w:history="1">
              <w:r w:rsidR="0086632F" w:rsidRPr="00010F9E">
                <w:rPr>
                  <w:rStyle w:val="Hyperlink"/>
                  <w:rFonts w:cs="Arial"/>
                </w:rPr>
                <w:t>dwhaley@thebluemountains.ca</w:t>
              </w:r>
            </w:hyperlink>
          </w:p>
        </w:tc>
      </w:tr>
      <w:tr w:rsidR="0086632F" w14:paraId="35650258" w14:textId="77777777" w:rsidTr="00402D6A">
        <w:trPr>
          <w:trHeight w:val="810"/>
          <w:tblHeader/>
        </w:trPr>
        <w:tc>
          <w:tcPr>
            <w:tcW w:w="892" w:type="dxa"/>
          </w:tcPr>
          <w:p w14:paraId="37BD9319" w14:textId="374BEB8E" w:rsidR="0086632F" w:rsidRPr="003A3978" w:rsidRDefault="0086632F" w:rsidP="00032C8B">
            <w:pPr>
              <w:rPr>
                <w:rStyle w:val="IntenseEmphasis"/>
                <w:rFonts w:cs="Arial"/>
                <w:b w:val="0"/>
                <w:sz w:val="10"/>
                <w:szCs w:val="10"/>
              </w:rPr>
            </w:pPr>
          </w:p>
          <w:p w14:paraId="32B9B07C" w14:textId="76986E5D" w:rsidR="0086632F" w:rsidRDefault="0086632F" w:rsidP="00032C8B">
            <w:pPr>
              <w:rPr>
                <w:rStyle w:val="IntenseEmphasis"/>
                <w:rFonts w:cs="Arial"/>
                <w:b w:val="0"/>
              </w:rPr>
            </w:pPr>
            <w:r w:rsidRPr="00530D3F">
              <w:rPr>
                <w:rFonts w:cs="Arial"/>
                <w:b/>
                <w:noProof/>
                <w:sz w:val="26"/>
                <w:szCs w:val="26"/>
              </w:rPr>
              <w:drawing>
                <wp:inline distT="0" distB="0" distL="0" distR="0" wp14:anchorId="50CEE670" wp14:editId="2C6B2BE2">
                  <wp:extent cx="313690" cy="313690"/>
                  <wp:effectExtent l="0" t="0" r="0" b="0"/>
                  <wp:docPr id="7" name="Picture 7" descr="picture of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nt-awesome_4-7-0_phone_256_0_98005d_non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90" cy="31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14:paraId="6372D420" w14:textId="77777777" w:rsidR="0086632F" w:rsidRDefault="0086632F" w:rsidP="00AA1C5F">
            <w:pPr>
              <w:rPr>
                <w:rFonts w:eastAsia="Times New Roman" w:cs="Arial"/>
                <w:sz w:val="26"/>
                <w:szCs w:val="26"/>
              </w:rPr>
            </w:pPr>
          </w:p>
          <w:p w14:paraId="18B46435" w14:textId="02EFDED2" w:rsidR="0086632F" w:rsidRDefault="0086632F" w:rsidP="00A44323">
            <w:pPr>
              <w:rPr>
                <w:rStyle w:val="IntenseEmphasis"/>
                <w:rFonts w:cs="Arial"/>
                <w:b w:val="0"/>
              </w:rPr>
            </w:pPr>
            <w:r>
              <w:rPr>
                <w:rFonts w:eastAsia="Times New Roman" w:cs="Arial"/>
              </w:rPr>
              <w:t>519-</w:t>
            </w:r>
            <w:r w:rsidRPr="00530D3F">
              <w:rPr>
                <w:rFonts w:eastAsia="Times New Roman" w:cs="Arial"/>
              </w:rPr>
              <w:t>372-0219 ext. 123</w:t>
            </w:r>
            <w:r>
              <w:rPr>
                <w:rFonts w:eastAsia="Times New Roman" w:cs="Arial"/>
              </w:rPr>
              <w:t>8</w:t>
            </w:r>
          </w:p>
        </w:tc>
        <w:tc>
          <w:tcPr>
            <w:tcW w:w="900" w:type="dxa"/>
          </w:tcPr>
          <w:p w14:paraId="31DA76E0" w14:textId="77777777" w:rsidR="0086632F" w:rsidRPr="003A3978" w:rsidRDefault="0086632F" w:rsidP="005908AE">
            <w:pPr>
              <w:rPr>
                <w:rStyle w:val="IntenseEmphasis"/>
                <w:rFonts w:cs="Arial"/>
                <w:b w:val="0"/>
                <w:sz w:val="10"/>
                <w:szCs w:val="10"/>
              </w:rPr>
            </w:pPr>
          </w:p>
          <w:p w14:paraId="4D169C7A" w14:textId="250F37AF" w:rsidR="0086632F" w:rsidRDefault="0086632F" w:rsidP="00AA1C5F">
            <w:pPr>
              <w:rPr>
                <w:rFonts w:eastAsia="Times New Roman" w:cs="Arial"/>
              </w:rPr>
            </w:pPr>
            <w:r w:rsidRPr="00530D3F">
              <w:rPr>
                <w:rFonts w:cs="Arial"/>
                <w:b/>
                <w:noProof/>
                <w:sz w:val="26"/>
                <w:szCs w:val="26"/>
              </w:rPr>
              <w:drawing>
                <wp:inline distT="0" distB="0" distL="0" distR="0" wp14:anchorId="53D7F2EA" wp14:editId="1E8ED9A5">
                  <wp:extent cx="313690" cy="313690"/>
                  <wp:effectExtent l="0" t="0" r="0" b="0"/>
                  <wp:docPr id="4" name="Picture 4" descr="picture of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nt-awesome_4-7-0_phone_256_0_98005d_non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90" cy="31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14:paraId="4740BEAB" w14:textId="4E8807CD" w:rsidR="0086632F" w:rsidRDefault="0086632F" w:rsidP="00AA1C5F">
            <w:pPr>
              <w:rPr>
                <w:rFonts w:eastAsia="Times New Roman" w:cs="Arial"/>
              </w:rPr>
            </w:pPr>
          </w:p>
          <w:p w14:paraId="5B7512F4" w14:textId="2CBAC112" w:rsidR="0086632F" w:rsidRDefault="0086632F" w:rsidP="00AA1C5F">
            <w:pPr>
              <w:rPr>
                <w:rStyle w:val="IntenseEmphasis"/>
                <w:rFonts w:cs="Arial"/>
                <w:b w:val="0"/>
              </w:rPr>
            </w:pPr>
            <w:r w:rsidRPr="00530D3F">
              <w:rPr>
                <w:rFonts w:eastAsia="Times New Roman" w:cs="Arial"/>
              </w:rPr>
              <w:t>519-</w:t>
            </w:r>
            <w:r>
              <w:rPr>
                <w:rFonts w:eastAsia="Times New Roman" w:cs="Arial"/>
              </w:rPr>
              <w:t>599-3131</w:t>
            </w:r>
            <w:r w:rsidRPr="00530D3F">
              <w:rPr>
                <w:rFonts w:eastAsia="Times New Roman" w:cs="Arial"/>
              </w:rPr>
              <w:t xml:space="preserve"> ext. 2</w:t>
            </w:r>
            <w:r>
              <w:rPr>
                <w:rFonts w:eastAsia="Times New Roman" w:cs="Arial"/>
              </w:rPr>
              <w:t>6</w:t>
            </w:r>
            <w:r w:rsidRPr="00530D3F">
              <w:rPr>
                <w:rFonts w:eastAsia="Times New Roman" w:cs="Arial"/>
              </w:rPr>
              <w:t>2</w:t>
            </w:r>
          </w:p>
        </w:tc>
      </w:tr>
    </w:tbl>
    <w:p w14:paraId="0052FD97" w14:textId="77777777" w:rsidR="001A264A" w:rsidRPr="008662F8" w:rsidRDefault="001A264A" w:rsidP="00032C8B">
      <w:pPr>
        <w:spacing w:line="240" w:lineRule="auto"/>
        <w:rPr>
          <w:rStyle w:val="IntenseEmphasis"/>
          <w:rFonts w:cs="Arial"/>
          <w:b w:val="0"/>
        </w:rPr>
        <w:sectPr w:rsidR="001A264A" w:rsidRPr="008662F8" w:rsidSect="0088281A">
          <w:headerReference w:type="default" r:id="rId16"/>
          <w:footerReference w:type="default" r:id="rId17"/>
          <w:pgSz w:w="12240" w:h="20160" w:code="5"/>
          <w:pgMar w:top="720" w:right="720" w:bottom="720" w:left="720" w:header="567" w:footer="720" w:gutter="0"/>
          <w:cols w:space="720"/>
          <w:docGrid w:linePitch="360"/>
        </w:sectPr>
      </w:pPr>
    </w:p>
    <w:p w14:paraId="3B513AC7" w14:textId="77777777" w:rsidR="00847158" w:rsidRPr="00530D3F" w:rsidRDefault="00847158" w:rsidP="00004A60">
      <w:pPr>
        <w:pStyle w:val="Heading4"/>
        <w:rPr>
          <w:rFonts w:cs="Arial"/>
          <w:b/>
          <w:sz w:val="24"/>
          <w:szCs w:val="24"/>
        </w:rPr>
      </w:pPr>
      <w:r w:rsidRPr="00510ED6">
        <w:rPr>
          <w:rFonts w:cs="Arial"/>
          <w:b/>
          <w:sz w:val="24"/>
          <w:szCs w:val="24"/>
        </w:rPr>
        <w:lastRenderedPageBreak/>
        <w:t xml:space="preserve">What </w:t>
      </w:r>
      <w:proofErr w:type="gramStart"/>
      <w:r w:rsidRPr="00510ED6">
        <w:rPr>
          <w:rFonts w:cs="Arial"/>
          <w:b/>
          <w:sz w:val="24"/>
          <w:szCs w:val="24"/>
        </w:rPr>
        <w:t>is being proposed</w:t>
      </w:r>
      <w:proofErr w:type="gramEnd"/>
      <w:r w:rsidRPr="00510ED6">
        <w:rPr>
          <w:rFonts w:cs="Arial"/>
          <w:b/>
          <w:sz w:val="24"/>
          <w:szCs w:val="24"/>
        </w:rPr>
        <w:t xml:space="preserve"> through the applications?</w:t>
      </w:r>
    </w:p>
    <w:p w14:paraId="3648AB40" w14:textId="7040205D" w:rsidR="00847158" w:rsidRPr="00530D3F" w:rsidRDefault="00847158" w:rsidP="00004A60">
      <w:pPr>
        <w:rPr>
          <w:rFonts w:cs="Arial"/>
        </w:rPr>
      </w:pPr>
      <w:r w:rsidRPr="00530D3F">
        <w:rPr>
          <w:rFonts w:cs="Arial"/>
        </w:rPr>
        <w:t xml:space="preserve">The purpose and effect of the </w:t>
      </w:r>
      <w:r w:rsidR="002475F8">
        <w:rPr>
          <w:rFonts w:cs="Arial"/>
        </w:rPr>
        <w:t>p</w:t>
      </w:r>
      <w:r w:rsidR="00AA7432">
        <w:rPr>
          <w:rFonts w:cs="Arial"/>
        </w:rPr>
        <w:t xml:space="preserve">lan of </w:t>
      </w:r>
      <w:r w:rsidR="002475F8">
        <w:rPr>
          <w:rFonts w:cs="Arial"/>
        </w:rPr>
        <w:t>s</w:t>
      </w:r>
      <w:r w:rsidR="00AA7432">
        <w:rPr>
          <w:rFonts w:cs="Arial"/>
        </w:rPr>
        <w:t xml:space="preserve">ubdivision </w:t>
      </w:r>
      <w:r w:rsidRPr="00530D3F">
        <w:rPr>
          <w:rFonts w:cs="Arial"/>
        </w:rPr>
        <w:t>is to c</w:t>
      </w:r>
      <w:r w:rsidR="00AA7432">
        <w:rPr>
          <w:rFonts w:cs="Arial"/>
        </w:rPr>
        <w:t>reate twelve (12) new lots for detached residential dwellings</w:t>
      </w:r>
      <w:r w:rsidRPr="00530D3F">
        <w:rPr>
          <w:rFonts w:cs="Arial"/>
        </w:rPr>
        <w:t xml:space="preserve">. </w:t>
      </w:r>
    </w:p>
    <w:p w14:paraId="47A26032" w14:textId="75DB208E" w:rsidR="00847158" w:rsidRPr="00530D3F" w:rsidRDefault="00847158" w:rsidP="00004A60">
      <w:pPr>
        <w:rPr>
          <w:rFonts w:cs="Arial"/>
        </w:rPr>
      </w:pPr>
      <w:r w:rsidRPr="00481FF3">
        <w:rPr>
          <w:rFonts w:cs="Arial"/>
        </w:rPr>
        <w:t xml:space="preserve">The purpose of the zoning by-law amendment is </w:t>
      </w:r>
      <w:r w:rsidR="00AA7432" w:rsidRPr="00481FF3">
        <w:rPr>
          <w:rFonts w:cs="Arial"/>
        </w:rPr>
        <w:t xml:space="preserve">rezone the lands </w:t>
      </w:r>
      <w:r w:rsidR="001719A2" w:rsidRPr="00481FF3">
        <w:rPr>
          <w:rFonts w:cs="Arial"/>
        </w:rPr>
        <w:t xml:space="preserve">to change </w:t>
      </w:r>
      <w:r w:rsidR="00455C9A" w:rsidRPr="00481FF3">
        <w:rPr>
          <w:rFonts w:cs="Arial"/>
        </w:rPr>
        <w:t xml:space="preserve">the housing type allowed on the property </w:t>
      </w:r>
      <w:r w:rsidR="001719A2" w:rsidRPr="00481FF3">
        <w:rPr>
          <w:rFonts w:cs="Arial"/>
        </w:rPr>
        <w:t xml:space="preserve">from a maximum of 65 townhouses to single detached dwellings. The </w:t>
      </w:r>
      <w:r w:rsidR="00331D4E" w:rsidRPr="00481FF3">
        <w:rPr>
          <w:rFonts w:cs="Arial"/>
        </w:rPr>
        <w:t xml:space="preserve">effect of the </w:t>
      </w:r>
      <w:r w:rsidR="00455C9A" w:rsidRPr="00481FF3">
        <w:rPr>
          <w:rFonts w:cs="Arial"/>
        </w:rPr>
        <w:t xml:space="preserve">proposed </w:t>
      </w:r>
      <w:r w:rsidR="001719A2" w:rsidRPr="00481FF3">
        <w:rPr>
          <w:rFonts w:cs="Arial"/>
        </w:rPr>
        <w:t xml:space="preserve">zoning </w:t>
      </w:r>
      <w:r w:rsidR="00331D4E" w:rsidRPr="00481FF3">
        <w:rPr>
          <w:rFonts w:cs="Arial"/>
        </w:rPr>
        <w:t xml:space="preserve">would be to </w:t>
      </w:r>
      <w:r w:rsidR="001719A2" w:rsidRPr="00481FF3">
        <w:rPr>
          <w:rFonts w:cs="Arial"/>
        </w:rPr>
        <w:t xml:space="preserve">change </w:t>
      </w:r>
      <w:r w:rsidR="00AA7432" w:rsidRPr="00481FF3">
        <w:rPr>
          <w:rFonts w:cs="Arial"/>
        </w:rPr>
        <w:t>from Residential</w:t>
      </w:r>
      <w:r w:rsidR="001719A2" w:rsidRPr="00481FF3">
        <w:rPr>
          <w:rFonts w:cs="Arial"/>
        </w:rPr>
        <w:t xml:space="preserve"> </w:t>
      </w:r>
      <w:r w:rsidR="00455C9A" w:rsidRPr="00481FF3">
        <w:rPr>
          <w:rFonts w:cs="Arial"/>
        </w:rPr>
        <w:t>Sixth Density</w:t>
      </w:r>
      <w:r w:rsidRPr="00481FF3">
        <w:rPr>
          <w:rFonts w:cs="Arial"/>
        </w:rPr>
        <w:t> </w:t>
      </w:r>
      <w:r w:rsidR="00AA7432" w:rsidRPr="00481FF3">
        <w:rPr>
          <w:rFonts w:cs="Arial"/>
        </w:rPr>
        <w:t xml:space="preserve">Exception (R6-172-h) </w:t>
      </w:r>
      <w:r w:rsidR="001719A2" w:rsidRPr="00481FF3">
        <w:rPr>
          <w:rFonts w:cs="Arial"/>
        </w:rPr>
        <w:t xml:space="preserve">with a holding symbol, </w:t>
      </w:r>
      <w:r w:rsidR="00AA7432" w:rsidRPr="00481FF3">
        <w:rPr>
          <w:rFonts w:cs="Arial"/>
        </w:rPr>
        <w:t xml:space="preserve">to </w:t>
      </w:r>
      <w:r w:rsidR="001719A2" w:rsidRPr="00481FF3">
        <w:rPr>
          <w:rFonts w:cs="Arial"/>
        </w:rPr>
        <w:t xml:space="preserve">the </w:t>
      </w:r>
      <w:r w:rsidR="00AA7432" w:rsidRPr="00481FF3">
        <w:rPr>
          <w:rFonts w:cs="Arial"/>
        </w:rPr>
        <w:t>Residential</w:t>
      </w:r>
      <w:r w:rsidR="001719A2" w:rsidRPr="00481FF3">
        <w:rPr>
          <w:rFonts w:cs="Arial"/>
        </w:rPr>
        <w:t xml:space="preserve"> </w:t>
      </w:r>
      <w:r w:rsidR="00455C9A" w:rsidRPr="00481FF3">
        <w:rPr>
          <w:rFonts w:cs="Arial"/>
        </w:rPr>
        <w:t>Third Density</w:t>
      </w:r>
      <w:r w:rsidR="00AA7432" w:rsidRPr="00481FF3">
        <w:rPr>
          <w:rFonts w:cs="Arial"/>
        </w:rPr>
        <w:t xml:space="preserve"> </w:t>
      </w:r>
      <w:r w:rsidR="00481FF3">
        <w:rPr>
          <w:rFonts w:cs="Arial"/>
        </w:rPr>
        <w:t xml:space="preserve">(R3) </w:t>
      </w:r>
      <w:r w:rsidR="001719A2" w:rsidRPr="00481FF3">
        <w:rPr>
          <w:rFonts w:cs="Arial"/>
        </w:rPr>
        <w:t>zone.</w:t>
      </w:r>
      <w:r w:rsidR="001719A2">
        <w:rPr>
          <w:rFonts w:cs="Arial"/>
          <w:highlight w:val="yellow"/>
        </w:rPr>
        <w:t xml:space="preserve"> </w:t>
      </w:r>
    </w:p>
    <w:p w14:paraId="3E72CFFF" w14:textId="77777777" w:rsidR="00F53E90" w:rsidRPr="00530D3F" w:rsidRDefault="00F53E90" w:rsidP="00004A60">
      <w:pPr>
        <w:pStyle w:val="Heading4"/>
        <w:rPr>
          <w:rFonts w:cs="Arial"/>
          <w:b/>
          <w:sz w:val="24"/>
          <w:szCs w:val="24"/>
        </w:rPr>
      </w:pPr>
      <w:r w:rsidRPr="00530D3F">
        <w:rPr>
          <w:rFonts w:cs="Arial"/>
          <w:b/>
          <w:sz w:val="24"/>
          <w:szCs w:val="24"/>
        </w:rPr>
        <w:t>What can I expect at the Public Meeting?</w:t>
      </w:r>
    </w:p>
    <w:p w14:paraId="3E72D000" w14:textId="77777777" w:rsidR="009862CD" w:rsidRPr="00530D3F" w:rsidRDefault="00F53E90" w:rsidP="00004A60">
      <w:pPr>
        <w:rPr>
          <w:rFonts w:cs="Arial"/>
        </w:rPr>
      </w:pPr>
      <w:r w:rsidRPr="00530D3F">
        <w:rPr>
          <w:rFonts w:cs="Arial"/>
        </w:rPr>
        <w:t xml:space="preserve">The public meeting is an opportunity for members of the public to learn more about the proposed development.  Attendees have the opportunity to hear a brief presentation about the development, ask questions, and/or make statements either in favour of, or in opposition to the development.  </w:t>
      </w:r>
    </w:p>
    <w:p w14:paraId="3E72D002" w14:textId="61AEB3D8" w:rsidR="00F53E90" w:rsidRPr="00530D3F" w:rsidRDefault="00F53E90" w:rsidP="00004A60">
      <w:pPr>
        <w:rPr>
          <w:rFonts w:cs="Arial"/>
        </w:rPr>
      </w:pPr>
      <w:r w:rsidRPr="00530D3F">
        <w:rPr>
          <w:rFonts w:cs="Arial"/>
        </w:rPr>
        <w:t>The public meeting will take place at a Council meeting and the moderator will keep the meeting in order and allow the applicant (and their development team), the public, and members of Council to speak and ask questions.</w:t>
      </w:r>
      <w:r w:rsidR="004D56C5" w:rsidRPr="00530D3F">
        <w:rPr>
          <w:rFonts w:cs="Arial"/>
        </w:rPr>
        <w:t xml:space="preserve"> </w:t>
      </w:r>
      <w:r w:rsidRPr="00530D3F">
        <w:rPr>
          <w:rFonts w:cs="Arial"/>
        </w:rPr>
        <w:t xml:space="preserve">No decisions are made at this </w:t>
      </w:r>
      <w:r w:rsidR="00543185" w:rsidRPr="00530D3F">
        <w:rPr>
          <w:rFonts w:cs="Arial"/>
        </w:rPr>
        <w:t>meeting, i</w:t>
      </w:r>
      <w:r w:rsidRPr="00530D3F">
        <w:rPr>
          <w:rFonts w:cs="Arial"/>
        </w:rPr>
        <w:t>t is simply an opportunity to learn and provide feedback.</w:t>
      </w:r>
    </w:p>
    <w:p w14:paraId="3E72D003" w14:textId="77777777" w:rsidR="00F53E90" w:rsidRPr="00530D3F" w:rsidRDefault="00F53E90" w:rsidP="00004A60">
      <w:pPr>
        <w:pStyle w:val="Heading4"/>
        <w:rPr>
          <w:rFonts w:cs="Arial"/>
          <w:b/>
          <w:sz w:val="24"/>
          <w:szCs w:val="24"/>
        </w:rPr>
      </w:pPr>
      <w:r w:rsidRPr="00530D3F">
        <w:rPr>
          <w:rFonts w:cs="Arial"/>
          <w:b/>
          <w:sz w:val="24"/>
          <w:szCs w:val="24"/>
        </w:rPr>
        <w:t xml:space="preserve">Why </w:t>
      </w:r>
      <w:proofErr w:type="gramStart"/>
      <w:r w:rsidRPr="00530D3F">
        <w:rPr>
          <w:rFonts w:cs="Arial"/>
          <w:b/>
          <w:sz w:val="24"/>
          <w:szCs w:val="24"/>
        </w:rPr>
        <w:t>is this Public Meeting</w:t>
      </w:r>
      <w:proofErr w:type="gramEnd"/>
      <w:r w:rsidRPr="00530D3F">
        <w:rPr>
          <w:rFonts w:cs="Arial"/>
          <w:b/>
          <w:sz w:val="24"/>
          <w:szCs w:val="24"/>
        </w:rPr>
        <w:t xml:space="preserve"> being held and what are your rights?</w:t>
      </w:r>
    </w:p>
    <w:p w14:paraId="3E72D004" w14:textId="0C1CBFE9" w:rsidR="00F53E90" w:rsidRPr="00530D3F" w:rsidRDefault="00F53E90" w:rsidP="00004A60">
      <w:pPr>
        <w:rPr>
          <w:rFonts w:cs="Arial"/>
        </w:rPr>
      </w:pPr>
      <w:r w:rsidRPr="00530D3F">
        <w:rPr>
          <w:rFonts w:cs="Arial"/>
        </w:rPr>
        <w:t xml:space="preserve">Within Ontario the planning and development process is an open and transparent process, where opinions from all individuals and groups are welcomed.  By law a municipality must hold a public meeting, and this meeting is just one of your chances to learn about the development proposal and offer your opinions.  Under the legislation governing </w:t>
      </w:r>
      <w:r w:rsidR="00517ADB" w:rsidRPr="00530D3F">
        <w:rPr>
          <w:rFonts w:cs="Arial"/>
        </w:rPr>
        <w:t>this development process, which is</w:t>
      </w:r>
      <w:r w:rsidRPr="00530D3F">
        <w:rPr>
          <w:rFonts w:cs="Arial"/>
        </w:rPr>
        <w:t xml:space="preserve"> sections </w:t>
      </w:r>
      <w:r w:rsidR="00AA7432">
        <w:rPr>
          <w:rFonts w:cs="Arial"/>
        </w:rPr>
        <w:t xml:space="preserve">51 and </w:t>
      </w:r>
      <w:r w:rsidRPr="00530D3F">
        <w:rPr>
          <w:rFonts w:cs="Arial"/>
        </w:rPr>
        <w:t xml:space="preserve">34 of the </w:t>
      </w:r>
      <w:r w:rsidRPr="00530D3F">
        <w:rPr>
          <w:rFonts w:cs="Arial"/>
          <w:i/>
        </w:rPr>
        <w:t>Planning Act</w:t>
      </w:r>
      <w:r w:rsidRPr="00530D3F">
        <w:rPr>
          <w:rFonts w:cs="Arial"/>
        </w:rPr>
        <w:t>, you have the following rights:</w:t>
      </w:r>
    </w:p>
    <w:p w14:paraId="3E72D005" w14:textId="3BA2D9CF" w:rsidR="00F53E90" w:rsidRPr="00530D3F" w:rsidRDefault="00F53E90" w:rsidP="00004A60">
      <w:pPr>
        <w:pStyle w:val="ListParagraph"/>
        <w:numPr>
          <w:ilvl w:val="0"/>
          <w:numId w:val="1"/>
        </w:numPr>
        <w:rPr>
          <w:rFonts w:cs="Arial"/>
        </w:rPr>
      </w:pPr>
      <w:r w:rsidRPr="00530D3F">
        <w:rPr>
          <w:rFonts w:cs="Arial"/>
        </w:rPr>
        <w:t xml:space="preserve">Any persons may attend the public meeting and/or make written or verbal representation either in support of or in opposition to the proposed </w:t>
      </w:r>
      <w:r w:rsidR="002475F8">
        <w:rPr>
          <w:rFonts w:cs="Arial"/>
        </w:rPr>
        <w:t>p</w:t>
      </w:r>
      <w:r w:rsidR="00AA7432">
        <w:rPr>
          <w:rFonts w:cs="Arial"/>
        </w:rPr>
        <w:t xml:space="preserve">lan of </w:t>
      </w:r>
      <w:r w:rsidR="002475F8">
        <w:rPr>
          <w:rFonts w:cs="Arial"/>
        </w:rPr>
        <w:t>s</w:t>
      </w:r>
      <w:r w:rsidR="00AA7432">
        <w:rPr>
          <w:rFonts w:cs="Arial"/>
        </w:rPr>
        <w:t>ubdivision</w:t>
      </w:r>
      <w:r w:rsidR="00345805" w:rsidRPr="00530D3F">
        <w:rPr>
          <w:rFonts w:cs="Arial"/>
        </w:rPr>
        <w:t xml:space="preserve"> </w:t>
      </w:r>
      <w:r w:rsidRPr="00530D3F">
        <w:rPr>
          <w:rFonts w:cs="Arial"/>
        </w:rPr>
        <w:t xml:space="preserve">or </w:t>
      </w:r>
      <w:r w:rsidR="002475F8">
        <w:rPr>
          <w:rFonts w:cs="Arial"/>
        </w:rPr>
        <w:t>z</w:t>
      </w:r>
      <w:r w:rsidRPr="00530D3F">
        <w:rPr>
          <w:rFonts w:cs="Arial"/>
        </w:rPr>
        <w:t xml:space="preserve">oning </w:t>
      </w:r>
      <w:r w:rsidR="002475F8">
        <w:rPr>
          <w:rFonts w:cs="Arial"/>
        </w:rPr>
        <w:t>b</w:t>
      </w:r>
      <w:r w:rsidRPr="00530D3F">
        <w:rPr>
          <w:rFonts w:cs="Arial"/>
        </w:rPr>
        <w:t xml:space="preserve">y-law </w:t>
      </w:r>
      <w:r w:rsidR="002475F8">
        <w:rPr>
          <w:rFonts w:cs="Arial"/>
        </w:rPr>
        <w:t>a</w:t>
      </w:r>
      <w:r w:rsidRPr="00530D3F">
        <w:rPr>
          <w:rFonts w:cs="Arial"/>
        </w:rPr>
        <w:t>mendment.</w:t>
      </w:r>
    </w:p>
    <w:p w14:paraId="3E72D006" w14:textId="4D9244E1" w:rsidR="00F53E90" w:rsidRPr="00530D3F" w:rsidRDefault="00F53E90" w:rsidP="00004A60">
      <w:pPr>
        <w:pStyle w:val="ListParagraph"/>
        <w:numPr>
          <w:ilvl w:val="0"/>
          <w:numId w:val="1"/>
        </w:numPr>
        <w:rPr>
          <w:rFonts w:cs="Arial"/>
        </w:rPr>
      </w:pPr>
      <w:r w:rsidRPr="00530D3F">
        <w:rPr>
          <w:rFonts w:cs="Arial"/>
        </w:rPr>
        <w:t xml:space="preserve">If a person or public body does not make oral submissions at a public meeting or make written submissions to </w:t>
      </w:r>
      <w:r w:rsidR="00345805" w:rsidRPr="00530D3F">
        <w:rPr>
          <w:rFonts w:cs="Arial"/>
        </w:rPr>
        <w:t xml:space="preserve">the </w:t>
      </w:r>
      <w:r w:rsidR="00AA7432">
        <w:rPr>
          <w:rFonts w:cs="Arial"/>
        </w:rPr>
        <w:t>Town</w:t>
      </w:r>
      <w:r w:rsidR="00345805" w:rsidRPr="00530D3F">
        <w:rPr>
          <w:rFonts w:cs="Arial"/>
        </w:rPr>
        <w:t xml:space="preserve"> of </w:t>
      </w:r>
      <w:r w:rsidR="00AA7432">
        <w:rPr>
          <w:rFonts w:cs="Arial"/>
        </w:rPr>
        <w:t>The Blue Mountains</w:t>
      </w:r>
      <w:r w:rsidR="0006367C" w:rsidRPr="00530D3F">
        <w:rPr>
          <w:rFonts w:cs="Arial"/>
        </w:rPr>
        <w:t xml:space="preserve"> before</w:t>
      </w:r>
      <w:r w:rsidRPr="00530D3F">
        <w:rPr>
          <w:rFonts w:cs="Arial"/>
        </w:rPr>
        <w:t xml:space="preserve"> the zoning by-law </w:t>
      </w:r>
      <w:r w:rsidR="002475F8">
        <w:rPr>
          <w:rFonts w:cs="Arial"/>
        </w:rPr>
        <w:t xml:space="preserve">amendment </w:t>
      </w:r>
      <w:r w:rsidRPr="00530D3F">
        <w:rPr>
          <w:rFonts w:cs="Arial"/>
        </w:rPr>
        <w:t xml:space="preserve">is approved or refused, or to the County of Grey before the </w:t>
      </w:r>
      <w:r w:rsidR="002475F8">
        <w:rPr>
          <w:rFonts w:cs="Arial"/>
        </w:rPr>
        <w:t>p</w:t>
      </w:r>
      <w:r w:rsidR="00AA7432">
        <w:rPr>
          <w:rFonts w:cs="Arial"/>
        </w:rPr>
        <w:t xml:space="preserve">lan of </w:t>
      </w:r>
      <w:r w:rsidR="002475F8">
        <w:rPr>
          <w:rFonts w:cs="Arial"/>
        </w:rPr>
        <w:t>s</w:t>
      </w:r>
      <w:r w:rsidR="00AA7432">
        <w:rPr>
          <w:rFonts w:cs="Arial"/>
        </w:rPr>
        <w:t>ubdivision</w:t>
      </w:r>
      <w:r w:rsidRPr="00530D3F">
        <w:rPr>
          <w:rFonts w:cs="Arial"/>
        </w:rPr>
        <w:t xml:space="preserve"> is approved or refused, the person or public body is not entitled to appeal the decisions of the</w:t>
      </w:r>
      <w:r w:rsidRPr="00530D3F">
        <w:rPr>
          <w:rFonts w:cs="Arial"/>
          <w:b/>
        </w:rPr>
        <w:t xml:space="preserve"> </w:t>
      </w:r>
      <w:r w:rsidR="00AA7432">
        <w:rPr>
          <w:rFonts w:cs="Arial"/>
        </w:rPr>
        <w:t>Town</w:t>
      </w:r>
      <w:r w:rsidR="00345805" w:rsidRPr="00530D3F">
        <w:rPr>
          <w:rFonts w:cs="Arial"/>
        </w:rPr>
        <w:t xml:space="preserve"> of </w:t>
      </w:r>
      <w:r w:rsidR="00AA7432">
        <w:rPr>
          <w:rFonts w:cs="Arial"/>
        </w:rPr>
        <w:t>The Blue Mountains</w:t>
      </w:r>
      <w:r w:rsidRPr="00530D3F">
        <w:rPr>
          <w:rFonts w:cs="Arial"/>
          <w:b/>
        </w:rPr>
        <w:t xml:space="preserve"> </w:t>
      </w:r>
      <w:r w:rsidRPr="00530D3F">
        <w:rPr>
          <w:rFonts w:cs="Arial"/>
        </w:rPr>
        <w:t xml:space="preserve">or the </w:t>
      </w:r>
      <w:r w:rsidR="00345805" w:rsidRPr="00530D3F">
        <w:rPr>
          <w:rFonts w:cs="Arial"/>
        </w:rPr>
        <w:t xml:space="preserve">County of Grey </w:t>
      </w:r>
      <w:r w:rsidRPr="00530D3F">
        <w:rPr>
          <w:rFonts w:cs="Arial"/>
        </w:rPr>
        <w:t>to the Ontario Municipal Board.</w:t>
      </w:r>
    </w:p>
    <w:p w14:paraId="3E72D007" w14:textId="72B9B216" w:rsidR="00F53E90" w:rsidRPr="00530D3F" w:rsidRDefault="00F53E90" w:rsidP="00004A60">
      <w:pPr>
        <w:pStyle w:val="ListParagraph"/>
        <w:numPr>
          <w:ilvl w:val="0"/>
          <w:numId w:val="1"/>
        </w:numPr>
        <w:rPr>
          <w:rFonts w:cs="Arial"/>
        </w:rPr>
      </w:pPr>
      <w:r w:rsidRPr="00530D3F">
        <w:rPr>
          <w:rFonts w:cs="Arial"/>
        </w:rPr>
        <w:t>If a person or public body does not make oral submission</w:t>
      </w:r>
      <w:r w:rsidR="00517ADB" w:rsidRPr="00530D3F">
        <w:rPr>
          <w:rFonts w:cs="Arial"/>
        </w:rPr>
        <w:t>s</w:t>
      </w:r>
      <w:r w:rsidRPr="00530D3F">
        <w:rPr>
          <w:rFonts w:cs="Arial"/>
        </w:rPr>
        <w:t xml:space="preserve"> at a public meeting or make written submissions to </w:t>
      </w:r>
      <w:r w:rsidR="00345805" w:rsidRPr="00530D3F">
        <w:rPr>
          <w:rFonts w:cs="Arial"/>
        </w:rPr>
        <w:t xml:space="preserve">the </w:t>
      </w:r>
      <w:r w:rsidR="00AA7432">
        <w:rPr>
          <w:rFonts w:cs="Arial"/>
        </w:rPr>
        <w:t>Town</w:t>
      </w:r>
      <w:r w:rsidR="00345805" w:rsidRPr="00530D3F">
        <w:rPr>
          <w:rFonts w:cs="Arial"/>
        </w:rPr>
        <w:t xml:space="preserve"> of </w:t>
      </w:r>
      <w:r w:rsidR="00AA7432">
        <w:rPr>
          <w:rFonts w:cs="Arial"/>
        </w:rPr>
        <w:t>The Blue Mountains</w:t>
      </w:r>
      <w:r w:rsidR="00345805" w:rsidRPr="00530D3F">
        <w:rPr>
          <w:rFonts w:cs="Arial"/>
        </w:rPr>
        <w:t xml:space="preserve"> </w:t>
      </w:r>
      <w:r w:rsidRPr="00530D3F">
        <w:rPr>
          <w:rFonts w:cs="Arial"/>
        </w:rPr>
        <w:t>before the</w:t>
      </w:r>
      <w:r w:rsidR="00345805" w:rsidRPr="00530D3F">
        <w:rPr>
          <w:rFonts w:cs="Arial"/>
        </w:rPr>
        <w:t xml:space="preserve"> zoning by-law</w:t>
      </w:r>
      <w:r w:rsidR="002475F8">
        <w:rPr>
          <w:rFonts w:cs="Arial"/>
        </w:rPr>
        <w:t xml:space="preserve"> amendment</w:t>
      </w:r>
      <w:r w:rsidRPr="00530D3F">
        <w:rPr>
          <w:rFonts w:cs="Arial"/>
        </w:rPr>
        <w:t xml:space="preserve"> is approved or refused, or to the County of Grey before the </w:t>
      </w:r>
      <w:r w:rsidR="002475F8">
        <w:rPr>
          <w:rFonts w:cs="Arial"/>
        </w:rPr>
        <w:t>plan of s</w:t>
      </w:r>
      <w:r w:rsidR="00AA7432">
        <w:rPr>
          <w:rFonts w:cs="Arial"/>
        </w:rPr>
        <w:t>ubdivision</w:t>
      </w:r>
      <w:r w:rsidRPr="00530D3F">
        <w:rPr>
          <w:rFonts w:cs="Arial"/>
        </w:rPr>
        <w:t xml:space="preserve"> is approved or refused, the person or public body may not be added as a party to the hearing of an appeal before the Ontario Municipal Board unless, in the opinion of the Board, there are reasonable grounds to do so.</w:t>
      </w:r>
    </w:p>
    <w:p w14:paraId="7EDC9853" w14:textId="063CDFAF" w:rsidR="00004A60" w:rsidRDefault="00F53E90" w:rsidP="00004A60">
      <w:pPr>
        <w:pStyle w:val="ListParagraph"/>
        <w:numPr>
          <w:ilvl w:val="0"/>
          <w:numId w:val="1"/>
        </w:numPr>
        <w:rPr>
          <w:rFonts w:cs="Arial"/>
        </w:rPr>
      </w:pPr>
      <w:r w:rsidRPr="00530D3F">
        <w:rPr>
          <w:rFonts w:cs="Arial"/>
        </w:rPr>
        <w:t xml:space="preserve">If you wish to be notified of the decision </w:t>
      </w:r>
      <w:r w:rsidR="00057B81" w:rsidRPr="00530D3F">
        <w:rPr>
          <w:rFonts w:cs="Arial"/>
        </w:rPr>
        <w:t>by</w:t>
      </w:r>
      <w:r w:rsidRPr="00530D3F">
        <w:rPr>
          <w:rFonts w:cs="Arial"/>
        </w:rPr>
        <w:t xml:space="preserve"> the </w:t>
      </w:r>
      <w:r w:rsidR="00AA7432">
        <w:rPr>
          <w:rFonts w:cs="Arial"/>
        </w:rPr>
        <w:t>Town</w:t>
      </w:r>
      <w:r w:rsidR="00345805" w:rsidRPr="00530D3F">
        <w:rPr>
          <w:rFonts w:cs="Arial"/>
        </w:rPr>
        <w:t xml:space="preserve"> </w:t>
      </w:r>
      <w:r w:rsidRPr="00530D3F">
        <w:rPr>
          <w:rFonts w:cs="Arial"/>
        </w:rPr>
        <w:t xml:space="preserve">of </w:t>
      </w:r>
      <w:r w:rsidR="00AA7432">
        <w:rPr>
          <w:rFonts w:cs="Arial"/>
        </w:rPr>
        <w:t>The Blue Mountains</w:t>
      </w:r>
      <w:r w:rsidR="00345805" w:rsidRPr="00530D3F">
        <w:rPr>
          <w:rFonts w:cs="Arial"/>
        </w:rPr>
        <w:t xml:space="preserve"> </w:t>
      </w:r>
      <w:r w:rsidRPr="00530D3F">
        <w:rPr>
          <w:rFonts w:cs="Arial"/>
        </w:rPr>
        <w:t xml:space="preserve">in respect to </w:t>
      </w:r>
      <w:r w:rsidR="002475F8">
        <w:rPr>
          <w:rFonts w:cs="Arial"/>
        </w:rPr>
        <w:t>the approval or refusal of the zoning by-law a</w:t>
      </w:r>
      <w:r w:rsidRPr="00530D3F">
        <w:rPr>
          <w:rFonts w:cs="Arial"/>
        </w:rPr>
        <w:t xml:space="preserve">mendment, or the County of Grey in respect to the approval or refusal of the </w:t>
      </w:r>
      <w:r w:rsidR="002475F8">
        <w:rPr>
          <w:rFonts w:cs="Arial"/>
        </w:rPr>
        <w:t>p</w:t>
      </w:r>
      <w:r w:rsidR="00AA7432">
        <w:rPr>
          <w:rFonts w:cs="Arial"/>
        </w:rPr>
        <w:t xml:space="preserve">lan of </w:t>
      </w:r>
      <w:r w:rsidR="002475F8">
        <w:rPr>
          <w:rFonts w:cs="Arial"/>
        </w:rPr>
        <w:t>s</w:t>
      </w:r>
      <w:r w:rsidR="00AA7432">
        <w:rPr>
          <w:rFonts w:cs="Arial"/>
        </w:rPr>
        <w:t>ubdivision</w:t>
      </w:r>
      <w:r w:rsidRPr="00530D3F">
        <w:rPr>
          <w:rFonts w:cs="Arial"/>
        </w:rPr>
        <w:t xml:space="preserve">, you must make a written request to the </w:t>
      </w:r>
      <w:r w:rsidR="00AA7432">
        <w:rPr>
          <w:rFonts w:cs="Arial"/>
        </w:rPr>
        <w:t>Town</w:t>
      </w:r>
      <w:r w:rsidRPr="00530D3F">
        <w:rPr>
          <w:rFonts w:cs="Arial"/>
        </w:rPr>
        <w:t xml:space="preserve"> or the County, at the addresses noted on the previous page. Please note </w:t>
      </w:r>
      <w:r w:rsidR="00331D4E">
        <w:rPr>
          <w:rFonts w:cs="Arial"/>
        </w:rPr>
        <w:t xml:space="preserve">the project name “Peaks Meadows” </w:t>
      </w:r>
      <w:r w:rsidR="002475F8">
        <w:rPr>
          <w:rFonts w:cs="Arial"/>
        </w:rPr>
        <w:t>for the z</w:t>
      </w:r>
      <w:r w:rsidRPr="00530D3F">
        <w:rPr>
          <w:rFonts w:cs="Arial"/>
        </w:rPr>
        <w:t xml:space="preserve">oning </w:t>
      </w:r>
      <w:r w:rsidR="002475F8">
        <w:rPr>
          <w:rFonts w:cs="Arial"/>
        </w:rPr>
        <w:t>by-law amendment</w:t>
      </w:r>
      <w:r w:rsidR="00345805" w:rsidRPr="00530D3F">
        <w:rPr>
          <w:rFonts w:cs="Arial"/>
        </w:rPr>
        <w:t xml:space="preserve"> </w:t>
      </w:r>
      <w:r w:rsidRPr="00530D3F">
        <w:rPr>
          <w:rFonts w:cs="Arial"/>
        </w:rPr>
        <w:t xml:space="preserve">when directing correspondence to the </w:t>
      </w:r>
      <w:r w:rsidR="00AA7432">
        <w:rPr>
          <w:rFonts w:cs="Arial"/>
        </w:rPr>
        <w:t>Town</w:t>
      </w:r>
      <w:r w:rsidR="002475F8">
        <w:rPr>
          <w:rFonts w:cs="Arial"/>
        </w:rPr>
        <w:t>,</w:t>
      </w:r>
      <w:r w:rsidR="00057B81" w:rsidRPr="00530D3F">
        <w:rPr>
          <w:rFonts w:cs="Arial"/>
        </w:rPr>
        <w:t xml:space="preserve"> </w:t>
      </w:r>
      <w:r w:rsidR="00F205A7" w:rsidRPr="00530D3F">
        <w:rPr>
          <w:rFonts w:cs="Arial"/>
        </w:rPr>
        <w:t>and/or</w:t>
      </w:r>
      <w:r w:rsidR="00057B81" w:rsidRPr="00530D3F">
        <w:rPr>
          <w:rFonts w:cs="Arial"/>
        </w:rPr>
        <w:t xml:space="preserve"> t</w:t>
      </w:r>
      <w:r w:rsidRPr="00530D3F">
        <w:rPr>
          <w:rFonts w:cs="Arial"/>
        </w:rPr>
        <w:t xml:space="preserve">he County </w:t>
      </w:r>
      <w:r w:rsidR="002475F8">
        <w:rPr>
          <w:rFonts w:cs="Arial"/>
        </w:rPr>
        <w:t>plan of s</w:t>
      </w:r>
      <w:r w:rsidR="00AA7432">
        <w:rPr>
          <w:rFonts w:cs="Arial"/>
        </w:rPr>
        <w:t>ubdivision</w:t>
      </w:r>
      <w:r w:rsidRPr="00530D3F">
        <w:rPr>
          <w:rFonts w:cs="Arial"/>
        </w:rPr>
        <w:t xml:space="preserve"> file </w:t>
      </w:r>
      <w:r w:rsidR="007C78D0">
        <w:rPr>
          <w:rFonts w:cs="Arial"/>
        </w:rPr>
        <w:t xml:space="preserve"># </w:t>
      </w:r>
      <w:r w:rsidR="00345805" w:rsidRPr="00530D3F">
        <w:rPr>
          <w:rFonts w:cs="Arial"/>
        </w:rPr>
        <w:t>42</w:t>
      </w:r>
      <w:r w:rsidR="00AA7432">
        <w:rPr>
          <w:rFonts w:cs="Arial"/>
        </w:rPr>
        <w:t>T-2016-06</w:t>
      </w:r>
      <w:r w:rsidR="0006367C" w:rsidRPr="00530D3F">
        <w:rPr>
          <w:rFonts w:cs="Arial"/>
        </w:rPr>
        <w:t>.</w:t>
      </w:r>
      <w:r w:rsidR="00345805" w:rsidRPr="00530D3F">
        <w:rPr>
          <w:rFonts w:cs="Arial"/>
        </w:rPr>
        <w:t xml:space="preserve"> </w:t>
      </w:r>
    </w:p>
    <w:p w14:paraId="3E72D009" w14:textId="6FCCA641" w:rsidR="00F53E90" w:rsidRPr="00004A60" w:rsidRDefault="00F53E90" w:rsidP="00004A60">
      <w:pPr>
        <w:pStyle w:val="ListParagraph"/>
        <w:numPr>
          <w:ilvl w:val="0"/>
          <w:numId w:val="1"/>
        </w:numPr>
        <w:rPr>
          <w:rFonts w:cs="Arial"/>
        </w:rPr>
      </w:pPr>
      <w:r w:rsidRPr="00004A60">
        <w:rPr>
          <w:rFonts w:cs="Arial"/>
        </w:rPr>
        <w:t xml:space="preserve">If you have any questions please do not hesitate to contact County or </w:t>
      </w:r>
      <w:r w:rsidR="00AA7432" w:rsidRPr="00004A60">
        <w:rPr>
          <w:rFonts w:cs="Arial"/>
        </w:rPr>
        <w:t>Town</w:t>
      </w:r>
      <w:r w:rsidR="0006367C" w:rsidRPr="00004A60">
        <w:rPr>
          <w:rFonts w:cs="Arial"/>
        </w:rPr>
        <w:t xml:space="preserve"> </w:t>
      </w:r>
      <w:r w:rsidRPr="00004A60">
        <w:rPr>
          <w:rFonts w:cs="Arial"/>
        </w:rPr>
        <w:t xml:space="preserve">staff, who would be happy to answer any questions on the matter. </w:t>
      </w:r>
    </w:p>
    <w:p w14:paraId="3E72D00A" w14:textId="4C3E497D" w:rsidR="00F53E90" w:rsidRPr="008662F8" w:rsidRDefault="00F53E90" w:rsidP="00791D39">
      <w:pPr>
        <w:rPr>
          <w:rStyle w:val="IntenseEmphasis"/>
          <w:rFonts w:cs="Arial"/>
          <w:b w:val="0"/>
          <w:bCs w:val="0"/>
        </w:rPr>
      </w:pPr>
      <w:proofErr w:type="gramStart"/>
      <w:r w:rsidRPr="00530D3F">
        <w:rPr>
          <w:rFonts w:cs="Arial"/>
        </w:rPr>
        <w:t xml:space="preserve">Dated at Owen Sound this </w:t>
      </w:r>
      <w:r w:rsidR="0002351D">
        <w:rPr>
          <w:rFonts w:cs="Arial"/>
        </w:rPr>
        <w:t>18</w:t>
      </w:r>
      <w:r w:rsidR="00AA7432" w:rsidRPr="00AA7432">
        <w:rPr>
          <w:rFonts w:cs="Arial"/>
          <w:vertAlign w:val="superscript"/>
        </w:rPr>
        <w:t>th</w:t>
      </w:r>
      <w:r w:rsidR="00AA7432" w:rsidRPr="00AA7432">
        <w:rPr>
          <w:rFonts w:cs="Arial"/>
        </w:rPr>
        <w:t xml:space="preserve"> </w:t>
      </w:r>
      <w:r w:rsidRPr="00AA7432">
        <w:rPr>
          <w:rFonts w:cs="Arial"/>
        </w:rPr>
        <w:t xml:space="preserve">day of </w:t>
      </w:r>
      <w:r w:rsidR="00530D3F" w:rsidRPr="00AA7432">
        <w:rPr>
          <w:rFonts w:cs="Arial"/>
        </w:rPr>
        <w:t>October</w:t>
      </w:r>
      <w:r w:rsidRPr="00AA7432">
        <w:rPr>
          <w:rFonts w:cs="Arial"/>
        </w:rPr>
        <w:t xml:space="preserve">, </w:t>
      </w:r>
      <w:r w:rsidR="00530D3F" w:rsidRPr="00AA7432">
        <w:rPr>
          <w:rFonts w:cs="Arial"/>
        </w:rPr>
        <w:t>2017.</w:t>
      </w:r>
      <w:proofErr w:type="gramEnd"/>
      <w:r w:rsidR="00530D3F">
        <w:rPr>
          <w:rFonts w:cs="Arial"/>
          <w:b/>
        </w:rPr>
        <w:t xml:space="preserve"> </w:t>
      </w:r>
    </w:p>
    <w:sectPr w:rsidR="00F53E90" w:rsidRPr="008662F8" w:rsidSect="00004A60">
      <w:pgSz w:w="12240" w:h="20160" w:code="5"/>
      <w:pgMar w:top="1440" w:right="9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425A7" w14:textId="77777777" w:rsidR="00767968" w:rsidRDefault="00767968" w:rsidP="00B1182D">
      <w:pPr>
        <w:spacing w:after="0" w:line="240" w:lineRule="auto"/>
      </w:pPr>
      <w:r>
        <w:separator/>
      </w:r>
    </w:p>
  </w:endnote>
  <w:endnote w:type="continuationSeparator" w:id="0">
    <w:p w14:paraId="3B35F2F9" w14:textId="77777777" w:rsidR="00767968" w:rsidRDefault="00767968" w:rsidP="00B1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2D01E" w14:textId="4C6A70C4" w:rsidR="00275056" w:rsidRPr="00B729A2" w:rsidRDefault="00157131" w:rsidP="00157131">
    <w:pPr>
      <w:spacing w:after="180" w:line="240" w:lineRule="auto"/>
      <w:ind w:right="-790" w:hanging="851"/>
      <w:jc w:val="center"/>
      <w:rPr>
        <w:rFonts w:cs="Arial"/>
        <w:b/>
      </w:rPr>
    </w:pPr>
    <w:r>
      <w:rPr>
        <w:rFonts w:cs="Arial"/>
        <w:b/>
      </w:rPr>
      <w:t>Plan of Subdivision</w:t>
    </w:r>
    <w:r w:rsidR="003562FA">
      <w:rPr>
        <w:rFonts w:cs="Arial"/>
        <w:b/>
      </w:rPr>
      <w:t xml:space="preserve"> #</w:t>
    </w:r>
    <w:r w:rsidR="002475F8">
      <w:rPr>
        <w:rFonts w:cs="Arial"/>
        <w:b/>
      </w:rPr>
      <w:t xml:space="preserve"> </w:t>
    </w:r>
    <w:r w:rsidR="003562FA">
      <w:rPr>
        <w:rFonts w:cs="Arial"/>
        <w:b/>
      </w:rPr>
      <w:t>42</w:t>
    </w:r>
    <w:r>
      <w:rPr>
        <w:rFonts w:cs="Arial"/>
        <w:b/>
      </w:rPr>
      <w:t>T-2016-06</w:t>
    </w:r>
    <w:r w:rsidR="002475F8">
      <w:rPr>
        <w:rFonts w:cs="Arial"/>
        <w:b/>
      </w:rPr>
      <w:t xml:space="preserve"> and</w:t>
    </w:r>
    <w:r w:rsidR="001719A2">
      <w:rPr>
        <w:rFonts w:cs="Arial"/>
        <w:b/>
      </w:rPr>
      <w:t xml:space="preserve"> Zoning By-law Amendment </w:t>
    </w:r>
  </w:p>
  <w:p w14:paraId="3E72D01F" w14:textId="77777777" w:rsidR="00275056" w:rsidRDefault="002750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F5DE3" w14:textId="77777777" w:rsidR="00767968" w:rsidRDefault="00767968" w:rsidP="00B1182D">
      <w:pPr>
        <w:spacing w:after="0" w:line="240" w:lineRule="auto"/>
      </w:pPr>
      <w:r>
        <w:separator/>
      </w:r>
    </w:p>
  </w:footnote>
  <w:footnote w:type="continuationSeparator" w:id="0">
    <w:p w14:paraId="7DD6B3BB" w14:textId="77777777" w:rsidR="00767968" w:rsidRDefault="00767968" w:rsidP="00B1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9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table with County and Town of the Blue Mountains Logos in it"/>
    </w:tblPr>
    <w:tblGrid>
      <w:gridCol w:w="4590"/>
      <w:gridCol w:w="2430"/>
    </w:tblGrid>
    <w:tr w:rsidR="00BD3863" w14:paraId="64B66105" w14:textId="77777777" w:rsidTr="00971A57">
      <w:trPr>
        <w:tblHeader/>
      </w:trPr>
      <w:tc>
        <w:tcPr>
          <w:tcW w:w="4590" w:type="dxa"/>
        </w:tcPr>
        <w:p w14:paraId="469EA0FA" w14:textId="702BFA73" w:rsidR="00BD3863" w:rsidRDefault="00BD3863" w:rsidP="003E0E8D">
          <w:pPr>
            <w:pStyle w:val="Header"/>
            <w:tabs>
              <w:tab w:val="clear" w:pos="9360"/>
            </w:tabs>
          </w:pPr>
          <w:r>
            <w:rPr>
              <w:noProof/>
            </w:rPr>
            <w:drawing>
              <wp:inline distT="0" distB="0" distL="0" distR="0" wp14:anchorId="6233F746" wp14:editId="5FD4EBB2">
                <wp:extent cx="1676400" cy="784553"/>
                <wp:effectExtent l="0" t="0" r="0" b="0"/>
                <wp:docPr id="10" name="Picture 10" descr="County of Gre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_Logo_Win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57" cy="802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0" w:type="dxa"/>
        </w:tcPr>
        <w:p w14:paraId="4E927C46" w14:textId="51781C4B" w:rsidR="00BD3863" w:rsidRDefault="00BD3863" w:rsidP="003E0E8D">
          <w:pPr>
            <w:pStyle w:val="Header"/>
            <w:tabs>
              <w:tab w:val="clear" w:pos="9360"/>
            </w:tabs>
          </w:pPr>
          <w:r>
            <w:rPr>
              <w:noProof/>
            </w:rPr>
            <w:drawing>
              <wp:inline distT="0" distB="0" distL="0" distR="0" wp14:anchorId="07E25A8B" wp14:editId="38C35DE9">
                <wp:extent cx="828675" cy="848737"/>
                <wp:effectExtent l="0" t="0" r="0" b="8890"/>
                <wp:docPr id="5" name="Picture 5" descr="A coloured picture of The Town of The Blue Mountains Logo.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524" cy="8547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E72D01D" w14:textId="281BE6F5" w:rsidR="00F705C1" w:rsidRDefault="003E0E8D" w:rsidP="003E0E8D">
    <w:pPr>
      <w:pStyle w:val="Header"/>
      <w:tabs>
        <w:tab w:val="clear" w:pos="936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2410"/>
    <w:multiLevelType w:val="hybridMultilevel"/>
    <w:tmpl w:val="6C22F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DF"/>
    <w:rsid w:val="00004A60"/>
    <w:rsid w:val="00006006"/>
    <w:rsid w:val="0002351D"/>
    <w:rsid w:val="00032C8B"/>
    <w:rsid w:val="00043E77"/>
    <w:rsid w:val="00057B81"/>
    <w:rsid w:val="0006367C"/>
    <w:rsid w:val="000C68D4"/>
    <w:rsid w:val="000D03DE"/>
    <w:rsid w:val="000E7187"/>
    <w:rsid w:val="00104822"/>
    <w:rsid w:val="00133899"/>
    <w:rsid w:val="00135C5D"/>
    <w:rsid w:val="00144A14"/>
    <w:rsid w:val="00151FCF"/>
    <w:rsid w:val="00157131"/>
    <w:rsid w:val="001719A2"/>
    <w:rsid w:val="00176140"/>
    <w:rsid w:val="001761C5"/>
    <w:rsid w:val="00191F32"/>
    <w:rsid w:val="001A264A"/>
    <w:rsid w:val="001A69A3"/>
    <w:rsid w:val="001B2CCD"/>
    <w:rsid w:val="001B2F99"/>
    <w:rsid w:val="001C346B"/>
    <w:rsid w:val="001F15C3"/>
    <w:rsid w:val="00202A08"/>
    <w:rsid w:val="00206939"/>
    <w:rsid w:val="00206D4E"/>
    <w:rsid w:val="0022643C"/>
    <w:rsid w:val="00235E1D"/>
    <w:rsid w:val="002455B0"/>
    <w:rsid w:val="002475F8"/>
    <w:rsid w:val="00252E96"/>
    <w:rsid w:val="00256B99"/>
    <w:rsid w:val="00266939"/>
    <w:rsid w:val="00272619"/>
    <w:rsid w:val="00275056"/>
    <w:rsid w:val="00281885"/>
    <w:rsid w:val="00292DFB"/>
    <w:rsid w:val="002C31DE"/>
    <w:rsid w:val="002C7E70"/>
    <w:rsid w:val="002D40BD"/>
    <w:rsid w:val="002E6316"/>
    <w:rsid w:val="002F2566"/>
    <w:rsid w:val="0030280B"/>
    <w:rsid w:val="003053FE"/>
    <w:rsid w:val="003053FF"/>
    <w:rsid w:val="0032120A"/>
    <w:rsid w:val="00331D4E"/>
    <w:rsid w:val="00337A45"/>
    <w:rsid w:val="00340CC1"/>
    <w:rsid w:val="00345805"/>
    <w:rsid w:val="003562FA"/>
    <w:rsid w:val="00390CB9"/>
    <w:rsid w:val="003A3978"/>
    <w:rsid w:val="003A5BC4"/>
    <w:rsid w:val="003C7001"/>
    <w:rsid w:val="003E0E8D"/>
    <w:rsid w:val="003F282B"/>
    <w:rsid w:val="00402D6A"/>
    <w:rsid w:val="00417A35"/>
    <w:rsid w:val="00421B2B"/>
    <w:rsid w:val="00455C9A"/>
    <w:rsid w:val="004767AD"/>
    <w:rsid w:val="00481FF3"/>
    <w:rsid w:val="00486892"/>
    <w:rsid w:val="00494365"/>
    <w:rsid w:val="004C12C6"/>
    <w:rsid w:val="004D56C5"/>
    <w:rsid w:val="004D63BA"/>
    <w:rsid w:val="004F4902"/>
    <w:rsid w:val="00510ED6"/>
    <w:rsid w:val="00517ADB"/>
    <w:rsid w:val="00530D3F"/>
    <w:rsid w:val="00543185"/>
    <w:rsid w:val="005570DA"/>
    <w:rsid w:val="005910FA"/>
    <w:rsid w:val="00591D57"/>
    <w:rsid w:val="005A2DAA"/>
    <w:rsid w:val="005A3E36"/>
    <w:rsid w:val="005B53F5"/>
    <w:rsid w:val="005C1BD6"/>
    <w:rsid w:val="005C4F81"/>
    <w:rsid w:val="005C57B2"/>
    <w:rsid w:val="005E4565"/>
    <w:rsid w:val="00605560"/>
    <w:rsid w:val="00605EEF"/>
    <w:rsid w:val="00611756"/>
    <w:rsid w:val="00616573"/>
    <w:rsid w:val="00627DF7"/>
    <w:rsid w:val="0066658B"/>
    <w:rsid w:val="0068245E"/>
    <w:rsid w:val="006A14FA"/>
    <w:rsid w:val="006A38A9"/>
    <w:rsid w:val="006C7938"/>
    <w:rsid w:val="006F1CCB"/>
    <w:rsid w:val="006F539A"/>
    <w:rsid w:val="006F5A81"/>
    <w:rsid w:val="006F6BF4"/>
    <w:rsid w:val="007215A9"/>
    <w:rsid w:val="00722AA7"/>
    <w:rsid w:val="007237EA"/>
    <w:rsid w:val="007376F7"/>
    <w:rsid w:val="00741616"/>
    <w:rsid w:val="007604FB"/>
    <w:rsid w:val="00762D9D"/>
    <w:rsid w:val="00767968"/>
    <w:rsid w:val="00791D39"/>
    <w:rsid w:val="007B1741"/>
    <w:rsid w:val="007C1716"/>
    <w:rsid w:val="007C707A"/>
    <w:rsid w:val="007C78D0"/>
    <w:rsid w:val="007E00E5"/>
    <w:rsid w:val="007F48AF"/>
    <w:rsid w:val="0080401C"/>
    <w:rsid w:val="00812116"/>
    <w:rsid w:val="00847158"/>
    <w:rsid w:val="008556DC"/>
    <w:rsid w:val="00860293"/>
    <w:rsid w:val="008662F8"/>
    <w:rsid w:val="0086632F"/>
    <w:rsid w:val="00867C3E"/>
    <w:rsid w:val="0087514C"/>
    <w:rsid w:val="0088281A"/>
    <w:rsid w:val="0089119E"/>
    <w:rsid w:val="00894B68"/>
    <w:rsid w:val="008D4F3B"/>
    <w:rsid w:val="008E3ED4"/>
    <w:rsid w:val="0090755B"/>
    <w:rsid w:val="00910515"/>
    <w:rsid w:val="0091498A"/>
    <w:rsid w:val="00934175"/>
    <w:rsid w:val="00934260"/>
    <w:rsid w:val="00936FAB"/>
    <w:rsid w:val="00946AE6"/>
    <w:rsid w:val="0096733E"/>
    <w:rsid w:val="00971A57"/>
    <w:rsid w:val="009862CD"/>
    <w:rsid w:val="009A57CE"/>
    <w:rsid w:val="009A7801"/>
    <w:rsid w:val="009B6840"/>
    <w:rsid w:val="009E649C"/>
    <w:rsid w:val="009E7304"/>
    <w:rsid w:val="00A20904"/>
    <w:rsid w:val="00A3073C"/>
    <w:rsid w:val="00A44323"/>
    <w:rsid w:val="00A604B8"/>
    <w:rsid w:val="00A80C46"/>
    <w:rsid w:val="00A87543"/>
    <w:rsid w:val="00A91440"/>
    <w:rsid w:val="00A92FBB"/>
    <w:rsid w:val="00A96C0E"/>
    <w:rsid w:val="00A97768"/>
    <w:rsid w:val="00AA1C5F"/>
    <w:rsid w:val="00AA7432"/>
    <w:rsid w:val="00B1182D"/>
    <w:rsid w:val="00B22A3E"/>
    <w:rsid w:val="00B25AF9"/>
    <w:rsid w:val="00B66FBE"/>
    <w:rsid w:val="00B709A7"/>
    <w:rsid w:val="00B727DA"/>
    <w:rsid w:val="00B729A2"/>
    <w:rsid w:val="00B73F0E"/>
    <w:rsid w:val="00B773AE"/>
    <w:rsid w:val="00BB4814"/>
    <w:rsid w:val="00BB7496"/>
    <w:rsid w:val="00BC7923"/>
    <w:rsid w:val="00BD3863"/>
    <w:rsid w:val="00BE07AC"/>
    <w:rsid w:val="00C111A2"/>
    <w:rsid w:val="00C15DA9"/>
    <w:rsid w:val="00C24DED"/>
    <w:rsid w:val="00C26959"/>
    <w:rsid w:val="00C4740D"/>
    <w:rsid w:val="00C507B6"/>
    <w:rsid w:val="00C523AF"/>
    <w:rsid w:val="00C8127D"/>
    <w:rsid w:val="00C814C6"/>
    <w:rsid w:val="00CC2DFD"/>
    <w:rsid w:val="00CE6238"/>
    <w:rsid w:val="00CF1E2F"/>
    <w:rsid w:val="00D04C1D"/>
    <w:rsid w:val="00D464EA"/>
    <w:rsid w:val="00D7085B"/>
    <w:rsid w:val="00D711BE"/>
    <w:rsid w:val="00D74B7F"/>
    <w:rsid w:val="00D8727A"/>
    <w:rsid w:val="00DD4EB6"/>
    <w:rsid w:val="00DE03B9"/>
    <w:rsid w:val="00E06134"/>
    <w:rsid w:val="00E15779"/>
    <w:rsid w:val="00E72A81"/>
    <w:rsid w:val="00E7789A"/>
    <w:rsid w:val="00E82C74"/>
    <w:rsid w:val="00EB1B1C"/>
    <w:rsid w:val="00EB74E6"/>
    <w:rsid w:val="00EE43BC"/>
    <w:rsid w:val="00F04B8A"/>
    <w:rsid w:val="00F10C86"/>
    <w:rsid w:val="00F205A7"/>
    <w:rsid w:val="00F51CF9"/>
    <w:rsid w:val="00F53E90"/>
    <w:rsid w:val="00F63EB2"/>
    <w:rsid w:val="00F705C1"/>
    <w:rsid w:val="00F765C8"/>
    <w:rsid w:val="00F82C80"/>
    <w:rsid w:val="00FA3E4F"/>
    <w:rsid w:val="00FC56DF"/>
    <w:rsid w:val="00FE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72C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CB"/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CCB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CCB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6F1CCB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1CCB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F1CCB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CCB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CCB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CCB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CCB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6F1CC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F1CCB"/>
  </w:style>
  <w:style w:type="character" w:customStyle="1" w:styleId="Heading1Char">
    <w:name w:val="Heading 1 Char"/>
    <w:basedOn w:val="DefaultParagraphFont"/>
    <w:link w:val="Heading1"/>
    <w:uiPriority w:val="9"/>
    <w:rsid w:val="006F1CCB"/>
    <w:rPr>
      <w:rFonts w:ascii="Arial" w:eastAsiaTheme="majorEastAsia" w:hAnsi="Arial" w:cstheme="majorBidi"/>
      <w:sz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F1CCB"/>
    <w:rPr>
      <w:rFonts w:ascii="Arial" w:eastAsiaTheme="majorEastAsia" w:hAnsi="Arial" w:cstheme="majorBidi"/>
      <w:sz w:val="36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F1CCB"/>
    <w:rPr>
      <w:rFonts w:ascii="Arial" w:eastAsiaTheme="majorEastAsia" w:hAnsi="Arial" w:cs="Arial"/>
      <w:iCs/>
      <w:sz w:val="32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F1CCB"/>
    <w:rPr>
      <w:rFonts w:ascii="Arial" w:eastAsiaTheme="majorEastAsia" w:hAnsi="Arial" w:cstheme="majorBidi"/>
      <w:i/>
      <w:iCs/>
      <w:sz w:val="32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6F1CCB"/>
    <w:rPr>
      <w:rFonts w:ascii="Arial" w:eastAsiaTheme="majorEastAsia" w:hAnsi="Arial" w:cstheme="majorBidi"/>
      <w:b/>
      <w:bCs/>
      <w:sz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6F1CCB"/>
    <w:rPr>
      <w:rFonts w:ascii="Arial" w:eastAsiaTheme="majorEastAsia" w:hAnsi="Arial" w:cstheme="majorBidi"/>
      <w:b/>
      <w:bCs/>
      <w:i/>
      <w:i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6F1CCB"/>
    <w:rPr>
      <w:rFonts w:ascii="Arial" w:eastAsiaTheme="majorEastAsia" w:hAnsi="Arial" w:cstheme="majorBidi"/>
      <w:b/>
      <w:iCs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6F1CCB"/>
    <w:rPr>
      <w:rFonts w:ascii="Arial" w:eastAsiaTheme="majorEastAsia" w:hAnsi="Arial" w:cstheme="majorBidi"/>
      <w:b/>
      <w:i/>
      <w:color w:val="404040" w:themeColor="text1" w:themeTint="BF"/>
      <w:sz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6F1CCB"/>
    <w:rPr>
      <w:rFonts w:ascii="Arial" w:eastAsiaTheme="majorEastAsia" w:hAnsi="Arial" w:cstheme="majorBidi"/>
      <w:i/>
      <w:iCs/>
      <w:sz w:val="24"/>
      <w:lang w:val="en-US"/>
    </w:rPr>
  </w:style>
  <w:style w:type="paragraph" w:styleId="Title">
    <w:name w:val="Title"/>
    <w:basedOn w:val="Normal"/>
    <w:next w:val="Normal"/>
    <w:link w:val="TitleChar"/>
    <w:uiPriority w:val="9"/>
    <w:qFormat/>
    <w:rsid w:val="006F1CCB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F1CCB"/>
    <w:rPr>
      <w:rFonts w:ascii="Arial" w:eastAsiaTheme="majorEastAsia" w:hAnsi="Arial" w:cs="Arial"/>
      <w:bCs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1CCB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F1CCB"/>
    <w:rPr>
      <w:rFonts w:ascii="Arial" w:eastAsiaTheme="majorEastAsia" w:hAnsi="Arial" w:cstheme="majorBidi"/>
      <w:i/>
      <w:iCs/>
      <w:spacing w:val="15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F1CCB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6F1CCB"/>
    <w:rPr>
      <w:rFonts w:ascii="Arial" w:hAnsi="Arial"/>
      <w:i/>
      <w:iCs/>
    </w:rPr>
  </w:style>
  <w:style w:type="paragraph" w:styleId="NoSpacing">
    <w:name w:val="No Spacing"/>
    <w:uiPriority w:val="1"/>
    <w:qFormat/>
    <w:rsid w:val="006F1CCB"/>
    <w:pPr>
      <w:spacing w:after="0" w:line="240" w:lineRule="auto"/>
    </w:pPr>
    <w:rPr>
      <w:rFonts w:ascii="Arial" w:hAnsi="Arial" w:cs="Arial"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F1C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1C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F1CCB"/>
    <w:rPr>
      <w:rFonts w:ascii="Arial" w:hAnsi="Arial"/>
      <w:i/>
      <w:iCs/>
      <w:color w:val="000000" w:themeColor="text1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1CCB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1CCB"/>
    <w:rPr>
      <w:rFonts w:ascii="Arial" w:hAnsi="Arial"/>
      <w:b/>
      <w:bCs/>
      <w:i/>
      <w:iCs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6F1CCB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F1CCB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6F1CCB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F1CC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F1C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6F1C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1CCB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6F1CCB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6F1CCB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6F1CCB"/>
    <w:rPr>
      <w:rFonts w:ascii="Arial" w:hAnsi="Arial"/>
      <w:b/>
      <w:color w:val="FFFFFF" w:themeColor="background1"/>
      <w:sz w:val="24"/>
      <w:szCs w:val="24"/>
      <w:lang w:val="en-US"/>
    </w:rPr>
  </w:style>
  <w:style w:type="paragraph" w:customStyle="1" w:styleId="WineFill">
    <w:name w:val="Wine Fill"/>
    <w:basedOn w:val="Normal"/>
    <w:link w:val="WineFillChar"/>
    <w:uiPriority w:val="9"/>
    <w:qFormat/>
    <w:rsid w:val="006F1CCB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6F1CCB"/>
    <w:rPr>
      <w:rFonts w:ascii="Arial" w:hAnsi="Arial"/>
      <w:b/>
      <w:color w:val="FFFFFF" w:themeColor="background1"/>
      <w:sz w:val="24"/>
      <w:szCs w:val="24"/>
      <w:lang w:val="en-US"/>
    </w:rPr>
  </w:style>
  <w:style w:type="character" w:customStyle="1" w:styleId="WineFillChar">
    <w:name w:val="Wine Fill Char"/>
    <w:basedOn w:val="DefaultParagraphFont"/>
    <w:link w:val="WineFill"/>
    <w:uiPriority w:val="9"/>
    <w:rsid w:val="006F1CCB"/>
    <w:rPr>
      <w:rFonts w:ascii="Arial" w:hAnsi="Arial"/>
      <w:b/>
      <w:color w:val="FFFFFF" w:themeColor="background1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D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11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82D"/>
    <w:rPr>
      <w:rFonts w:ascii="Arial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1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82D"/>
    <w:rPr>
      <w:rFonts w:ascii="Arial" w:hAnsi="Arial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1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4FA"/>
    <w:rPr>
      <w:rFonts w:ascii="Arial" w:hAnsi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4FA"/>
    <w:rPr>
      <w:rFonts w:ascii="Arial" w:hAnsi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A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CB"/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CCB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CCB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6F1CCB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1CCB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F1CCB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CCB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CCB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CCB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CCB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6F1CC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F1CCB"/>
  </w:style>
  <w:style w:type="character" w:customStyle="1" w:styleId="Heading1Char">
    <w:name w:val="Heading 1 Char"/>
    <w:basedOn w:val="DefaultParagraphFont"/>
    <w:link w:val="Heading1"/>
    <w:uiPriority w:val="9"/>
    <w:rsid w:val="006F1CCB"/>
    <w:rPr>
      <w:rFonts w:ascii="Arial" w:eastAsiaTheme="majorEastAsia" w:hAnsi="Arial" w:cstheme="majorBidi"/>
      <w:sz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F1CCB"/>
    <w:rPr>
      <w:rFonts w:ascii="Arial" w:eastAsiaTheme="majorEastAsia" w:hAnsi="Arial" w:cstheme="majorBidi"/>
      <w:sz w:val="36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F1CCB"/>
    <w:rPr>
      <w:rFonts w:ascii="Arial" w:eastAsiaTheme="majorEastAsia" w:hAnsi="Arial" w:cs="Arial"/>
      <w:iCs/>
      <w:sz w:val="32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F1CCB"/>
    <w:rPr>
      <w:rFonts w:ascii="Arial" w:eastAsiaTheme="majorEastAsia" w:hAnsi="Arial" w:cstheme="majorBidi"/>
      <w:i/>
      <w:iCs/>
      <w:sz w:val="32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6F1CCB"/>
    <w:rPr>
      <w:rFonts w:ascii="Arial" w:eastAsiaTheme="majorEastAsia" w:hAnsi="Arial" w:cstheme="majorBidi"/>
      <w:b/>
      <w:bCs/>
      <w:sz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6F1CCB"/>
    <w:rPr>
      <w:rFonts w:ascii="Arial" w:eastAsiaTheme="majorEastAsia" w:hAnsi="Arial" w:cstheme="majorBidi"/>
      <w:b/>
      <w:bCs/>
      <w:i/>
      <w:i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6F1CCB"/>
    <w:rPr>
      <w:rFonts w:ascii="Arial" w:eastAsiaTheme="majorEastAsia" w:hAnsi="Arial" w:cstheme="majorBidi"/>
      <w:b/>
      <w:iCs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6F1CCB"/>
    <w:rPr>
      <w:rFonts w:ascii="Arial" w:eastAsiaTheme="majorEastAsia" w:hAnsi="Arial" w:cstheme="majorBidi"/>
      <w:b/>
      <w:i/>
      <w:color w:val="404040" w:themeColor="text1" w:themeTint="BF"/>
      <w:sz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6F1CCB"/>
    <w:rPr>
      <w:rFonts w:ascii="Arial" w:eastAsiaTheme="majorEastAsia" w:hAnsi="Arial" w:cstheme="majorBidi"/>
      <w:i/>
      <w:iCs/>
      <w:sz w:val="24"/>
      <w:lang w:val="en-US"/>
    </w:rPr>
  </w:style>
  <w:style w:type="paragraph" w:styleId="Title">
    <w:name w:val="Title"/>
    <w:basedOn w:val="Normal"/>
    <w:next w:val="Normal"/>
    <w:link w:val="TitleChar"/>
    <w:uiPriority w:val="9"/>
    <w:qFormat/>
    <w:rsid w:val="006F1CCB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F1CCB"/>
    <w:rPr>
      <w:rFonts w:ascii="Arial" w:eastAsiaTheme="majorEastAsia" w:hAnsi="Arial" w:cs="Arial"/>
      <w:bCs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1CCB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F1CCB"/>
    <w:rPr>
      <w:rFonts w:ascii="Arial" w:eastAsiaTheme="majorEastAsia" w:hAnsi="Arial" w:cstheme="majorBidi"/>
      <w:i/>
      <w:iCs/>
      <w:spacing w:val="15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F1CCB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6F1CCB"/>
    <w:rPr>
      <w:rFonts w:ascii="Arial" w:hAnsi="Arial"/>
      <w:i/>
      <w:iCs/>
    </w:rPr>
  </w:style>
  <w:style w:type="paragraph" w:styleId="NoSpacing">
    <w:name w:val="No Spacing"/>
    <w:uiPriority w:val="1"/>
    <w:qFormat/>
    <w:rsid w:val="006F1CCB"/>
    <w:pPr>
      <w:spacing w:after="0" w:line="240" w:lineRule="auto"/>
    </w:pPr>
    <w:rPr>
      <w:rFonts w:ascii="Arial" w:hAnsi="Arial" w:cs="Arial"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F1C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1C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F1CCB"/>
    <w:rPr>
      <w:rFonts w:ascii="Arial" w:hAnsi="Arial"/>
      <w:i/>
      <w:iCs/>
      <w:color w:val="000000" w:themeColor="text1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1CCB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1CCB"/>
    <w:rPr>
      <w:rFonts w:ascii="Arial" w:hAnsi="Arial"/>
      <w:b/>
      <w:bCs/>
      <w:i/>
      <w:iCs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6F1CCB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F1CCB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6F1CCB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F1CC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F1C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6F1C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1CCB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6F1CCB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6F1CCB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6F1CCB"/>
    <w:rPr>
      <w:rFonts w:ascii="Arial" w:hAnsi="Arial"/>
      <w:b/>
      <w:color w:val="FFFFFF" w:themeColor="background1"/>
      <w:sz w:val="24"/>
      <w:szCs w:val="24"/>
      <w:lang w:val="en-US"/>
    </w:rPr>
  </w:style>
  <w:style w:type="paragraph" w:customStyle="1" w:styleId="WineFill">
    <w:name w:val="Wine Fill"/>
    <w:basedOn w:val="Normal"/>
    <w:link w:val="WineFillChar"/>
    <w:uiPriority w:val="9"/>
    <w:qFormat/>
    <w:rsid w:val="006F1CCB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6F1CCB"/>
    <w:rPr>
      <w:rFonts w:ascii="Arial" w:hAnsi="Arial"/>
      <w:b/>
      <w:color w:val="FFFFFF" w:themeColor="background1"/>
      <w:sz w:val="24"/>
      <w:szCs w:val="24"/>
      <w:lang w:val="en-US"/>
    </w:rPr>
  </w:style>
  <w:style w:type="character" w:customStyle="1" w:styleId="WineFillChar">
    <w:name w:val="Wine Fill Char"/>
    <w:basedOn w:val="DefaultParagraphFont"/>
    <w:link w:val="WineFill"/>
    <w:uiPriority w:val="9"/>
    <w:rsid w:val="006F1CCB"/>
    <w:rPr>
      <w:rFonts w:ascii="Arial" w:hAnsi="Arial"/>
      <w:b/>
      <w:color w:val="FFFFFF" w:themeColor="background1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D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11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82D"/>
    <w:rPr>
      <w:rFonts w:ascii="Arial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1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82D"/>
    <w:rPr>
      <w:rFonts w:ascii="Arial" w:hAnsi="Arial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1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4FA"/>
    <w:rPr>
      <w:rFonts w:ascii="Arial" w:hAnsi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4FA"/>
    <w:rPr>
      <w:rFonts w:ascii="Arial" w:hAnsi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A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63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2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3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04823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42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88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32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338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78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373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458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128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683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cott.taylor@grey.c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customXml" Target="../customXml/item5.xml"/><Relationship Id="rId10" Type="http://schemas.openxmlformats.org/officeDocument/2006/relationships/hyperlink" Target="http://www.grey.ca/planning-development/planning-application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dwhaley@thebluemountains.ca" TargetMode="External"/><Relationship Id="rId22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6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lanning Document" ma:contentTypeID="0x0101002C4164E063A41A4487A7365A660F111806003B82D3880AEC144CB14B53753E7C8BF2" ma:contentTypeVersion="345" ma:contentTypeDescription="" ma:contentTypeScope="" ma:versionID="5bc70da829247e608f8e0e5ea76be908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cfe6ff1489de23a050f0d58a5cea586a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planAppType" minOccurs="0"/>
                <xsd:element ref="ns2:planName" minOccurs="0"/>
                <xsd:element ref="ns2:recordOriginatingLocation" minOccurs="0"/>
                <xsd:element ref="ns2:propId" minOccurs="0"/>
                <xsd:element ref="ns2:roll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dexed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planAppType" ma:index="27" nillable="true" ma:displayName="Planning Application Type" ma:internalName="planAppType">
      <xsd:simpleType>
        <xsd:restriction base="dms:Text">
          <xsd:maxLength value="255"/>
        </xsd:restriction>
      </xsd:simpleType>
    </xsd:element>
    <xsd:element name="planName" ma:index="28" nillable="true" ma:displayName="Plan Name" ma:internalName="planName">
      <xsd:simpleType>
        <xsd:restriction base="dms:Text">
          <xsd:maxLength value="255"/>
        </xsd:restriction>
      </xsd:simpleType>
    </xsd:element>
    <xsd:element name="recordOriginatingLocation" ma:index="29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  <xsd:element name="propId" ma:index="30" nillable="true" ma:displayName="Property ID" ma:hidden="true" ma:internalName="propId" ma:readOnly="false">
      <xsd:simpleType>
        <xsd:restriction base="dms:Text">
          <xsd:maxLength value="255"/>
        </xsd:restriction>
      </xsd:simpleType>
    </xsd:element>
    <xsd:element name="rollNumber" ma:index="31" nillable="true" ma:displayName="Roll Number" ma:hidden="true" ma:internalName="rollNumber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lanAppType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documentNumber xmlns="e6cd7bd4-3f3e-4495-b8c9-139289cd76e6">GC_106923365</documentNumber>
    <propId xmlns="e6cd7bd4-3f3e-4495-b8c9-139289cd76e6" xsi:nil="true"/>
    <Municipality xmlns="e6cd7bd4-3f3e-4495-b8c9-139289cd76e6" xsi:nil="true"/>
    <gcNumber xmlns="e6cd7bd4-3f3e-4495-b8c9-139289cd76e6" xsi:nil="true"/>
    <recordCategory xmlns="e6cd7bd4-3f3e-4495-b8c9-139289cd76e6">D28</recordCategory>
    <isPublic xmlns="e6cd7bd4-3f3e-4495-b8c9-139289cd76e6">true</isPublic>
    <sharedId xmlns="e6cd7bd4-3f3e-4495-b8c9-139289cd76e6">VeeisDaoStKnKcbIGlY-lg</sharedId>
    <capitalProjectPriority xmlns="e6cd7bd4-3f3e-4495-b8c9-139289cd76e6" xsi:nil="true"/>
    <rollNumber xmlns="e6cd7bd4-3f3e-4495-b8c9-139289cd76e6" xsi:nil="true"/>
    <NodeRef xmlns="e6cd7bd4-3f3e-4495-b8c9-139289cd76e6">ef00c396-55cc-4622-898b-a55d4fc6afea</NodeRef>
    <addressees xmlns="e6cd7bd4-3f3e-4495-b8c9-139289cd76e6" xsi:nil="true"/>
    <planName xmlns="e6cd7bd4-3f3e-4495-b8c9-139289cd76e6" xsi:nil="true"/>
    <identifier xmlns="e6cd7bd4-3f3e-4495-b8c9-139289cd76e6">2020-1599076995563</identifier>
    <reviewAsOf xmlns="e6cd7bd4-3f3e-4495-b8c9-139289cd76e6" xsi:nil="true"/>
    <addressee xmlns="e6cd7bd4-3f3e-4495-b8c9-139289cd76e6" xsi:nil="true"/>
    <recordOriginatingLocation xmlns="e6cd7bd4-3f3e-4495-b8c9-139289cd76e6">workspace://SpacesStore/d4ae38be-1c2b-42bc-9411-403d244c2222</recordOriginatingLocation>
  </documentManagement>
</p:properties>
</file>

<file path=customXml/itemProps1.xml><?xml version="1.0" encoding="utf-8"?>
<ds:datastoreItem xmlns:ds="http://schemas.openxmlformats.org/officeDocument/2006/customXml" ds:itemID="{E114E7F9-1977-41EE-8008-27B7A80242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08013A-8E4A-4999-8F1B-29EDC16423B9}"/>
</file>

<file path=customXml/itemProps3.xml><?xml version="1.0" encoding="utf-8"?>
<ds:datastoreItem xmlns:ds="http://schemas.openxmlformats.org/officeDocument/2006/customXml" ds:itemID="{84AFB2A6-6C51-48B1-8869-CCF138D2128F}"/>
</file>

<file path=customXml/itemProps4.xml><?xml version="1.0" encoding="utf-8"?>
<ds:datastoreItem xmlns:ds="http://schemas.openxmlformats.org/officeDocument/2006/customXml" ds:itemID="{48B718C1-374D-4157-9A3C-19BCE9EB3C29}"/>
</file>

<file path=customXml/itemProps5.xml><?xml version="1.0" encoding="utf-8"?>
<ds:datastoreItem xmlns:ds="http://schemas.openxmlformats.org/officeDocument/2006/customXml" ds:itemID="{F41D5B00-B325-4484-BEB2-EE88952187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Lacey-Avon,Stephanie</dc:creator>
  <cp:lastModifiedBy>Taylor,Scott</cp:lastModifiedBy>
  <cp:revision>15</cp:revision>
  <cp:lastPrinted>2017-10-18T13:33:00Z</cp:lastPrinted>
  <dcterms:created xsi:type="dcterms:W3CDTF">2017-10-12T20:35:00Z</dcterms:created>
  <dcterms:modified xsi:type="dcterms:W3CDTF">2017-10-18T13:47:00Z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0x0101002C4164E063A41A4487A7365A660F111806003B82D3880AEC144CB14B53753E7C8BF2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TaxCatchAl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SharedWithUsers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TriggerFlowInfo">
    <vt:lpwstr/>
  </property>
</Properties>
</file>