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84D922" w14:textId="77777777" w:rsidR="00883D8D" w:rsidRDefault="00AA5E09" w:rsidP="006E00FA">
      <w:pPr>
        <w:pStyle w:val="Title"/>
        <w:widowControl w:val="0"/>
      </w:pPr>
      <w:r w:rsidRPr="00AA5E09">
        <w:rPr>
          <w:noProof/>
          <w:lang w:val="en-CA" w:eastAsia="en-CA"/>
        </w:rPr>
        <w:drawing>
          <wp:inline distT="0" distB="0" distL="0" distR="0" wp14:anchorId="0284D93A" wp14:editId="0284D93B">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tab/>
      </w:r>
      <w:r w:rsidR="00AC3A8B">
        <w:rPr>
          <w:rStyle w:val="TitleChar"/>
        </w:rPr>
        <w:t>Committee Report</w:t>
      </w:r>
    </w:p>
    <w:p w14:paraId="0284D923" w14:textId="381E677C" w:rsidR="00AC3A8B" w:rsidRPr="00FB686F" w:rsidRDefault="00AC3A8B" w:rsidP="006E00FA">
      <w:pPr>
        <w:pStyle w:val="Heading1"/>
        <w:keepNext w:val="0"/>
        <w:widowControl w:val="0"/>
        <w:jc w:val="center"/>
      </w:pPr>
      <w:r w:rsidRPr="00FB686F">
        <w:t xml:space="preserve">Report </w:t>
      </w:r>
      <w:r w:rsidR="00554FF3">
        <w:t>PDR</w:t>
      </w:r>
      <w:r w:rsidRPr="00FB686F">
        <w:t>-</w:t>
      </w:r>
      <w:r w:rsidR="00554FF3">
        <w:t>CW</w:t>
      </w:r>
      <w:r w:rsidR="00A607A3">
        <w:t>-</w:t>
      </w:r>
      <w:r w:rsidR="00554FF3">
        <w:t>15</w:t>
      </w:r>
      <w:r w:rsidR="00A607A3">
        <w:t>-</w:t>
      </w:r>
      <w:r w:rsidR="00554FF3">
        <w:t>17</w:t>
      </w:r>
    </w:p>
    <w:p w14:paraId="0284D924" w14:textId="4CF73F4D" w:rsidR="00AC3A8B" w:rsidRPr="00CF0CF7" w:rsidRDefault="00AC3A8B" w:rsidP="00CF0CF7">
      <w:pPr>
        <w:pStyle w:val="NoSpacing"/>
        <w:widowControl w:val="0"/>
        <w:tabs>
          <w:tab w:val="left" w:pos="1890"/>
        </w:tabs>
        <w:ind w:left="1890" w:hanging="1890"/>
        <w:rPr>
          <w:lang w:val="en-CA"/>
        </w:rPr>
      </w:pPr>
      <w:r w:rsidRPr="00FB686F">
        <w:rPr>
          <w:rStyle w:val="Strong"/>
        </w:rPr>
        <w:t>To</w:t>
      </w:r>
      <w:r w:rsidRPr="00FB686F">
        <w:t>:</w:t>
      </w:r>
      <w:r w:rsidR="00CF0CF7">
        <w:tab/>
      </w:r>
      <w:r w:rsidR="00CF0CF7" w:rsidRPr="00CF0CF7">
        <w:rPr>
          <w:lang w:val="en-CA"/>
        </w:rPr>
        <w:t>Warden</w:t>
      </w:r>
      <w:r w:rsidR="00554FF3">
        <w:rPr>
          <w:lang w:val="en-CA"/>
        </w:rPr>
        <w:t xml:space="preserve"> Barfoot</w:t>
      </w:r>
      <w:r w:rsidR="00CF0CF7" w:rsidRPr="00CF0CF7">
        <w:rPr>
          <w:lang w:val="en-CA"/>
        </w:rPr>
        <w:t xml:space="preserve"> and Members of Grey County</w:t>
      </w:r>
      <w:r w:rsidR="00CF0CF7">
        <w:rPr>
          <w:lang w:val="en-CA"/>
        </w:rPr>
        <w:t xml:space="preserve"> </w:t>
      </w:r>
      <w:r w:rsidR="00CF0CF7" w:rsidRPr="00CF0CF7">
        <w:rPr>
          <w:lang w:val="en-CA"/>
        </w:rPr>
        <w:t>Council</w:t>
      </w:r>
      <w:r>
        <w:tab/>
      </w:r>
    </w:p>
    <w:p w14:paraId="0284D925" w14:textId="44444769" w:rsidR="00AC3A8B" w:rsidRPr="00FB686F" w:rsidRDefault="00AC3A8B" w:rsidP="006E00FA">
      <w:pPr>
        <w:pStyle w:val="NoSpacing"/>
        <w:widowControl w:val="0"/>
        <w:tabs>
          <w:tab w:val="left" w:pos="1890"/>
        </w:tabs>
        <w:spacing w:line="276" w:lineRule="auto"/>
        <w:ind w:left="1890" w:hanging="1890"/>
        <w:rPr>
          <w:rStyle w:val="Strong"/>
          <w:b w:val="0"/>
          <w:bCs/>
        </w:rPr>
      </w:pPr>
      <w:r w:rsidRPr="00FB686F">
        <w:rPr>
          <w:rStyle w:val="Strong"/>
        </w:rPr>
        <w:t>From</w:t>
      </w:r>
      <w:r w:rsidRPr="00FB686F">
        <w:t>:</w:t>
      </w:r>
      <w:r w:rsidRPr="00FB686F">
        <w:tab/>
      </w:r>
      <w:r w:rsidR="00554FF3">
        <w:t>Randy Scherzer, Director of Planning</w:t>
      </w:r>
    </w:p>
    <w:p w14:paraId="0284D926" w14:textId="0A746A34" w:rsidR="00AC3A8B" w:rsidRPr="00FB686F" w:rsidRDefault="00AC3A8B" w:rsidP="006E00FA">
      <w:pPr>
        <w:pStyle w:val="NoSpacing"/>
        <w:widowControl w:val="0"/>
        <w:tabs>
          <w:tab w:val="left" w:pos="1890"/>
        </w:tabs>
        <w:spacing w:line="276" w:lineRule="auto"/>
        <w:ind w:left="1890" w:hanging="1890"/>
        <w:rPr>
          <w:rStyle w:val="Strong"/>
          <w:b w:val="0"/>
          <w:bCs/>
        </w:rPr>
      </w:pPr>
      <w:r w:rsidRPr="00FB686F">
        <w:rPr>
          <w:rStyle w:val="Strong"/>
        </w:rPr>
        <w:t>Meeting Date:</w:t>
      </w:r>
      <w:r w:rsidRPr="00FB686F">
        <w:tab/>
      </w:r>
      <w:r w:rsidR="00554FF3">
        <w:t>February 23, 2017</w:t>
      </w:r>
    </w:p>
    <w:p w14:paraId="0284D927" w14:textId="234ECC0B" w:rsidR="00AC3A8B" w:rsidRPr="00FB686F" w:rsidRDefault="00AC3A8B" w:rsidP="006E00FA">
      <w:pPr>
        <w:pStyle w:val="NoSpacing"/>
        <w:widowControl w:val="0"/>
        <w:tabs>
          <w:tab w:val="left" w:pos="1890"/>
        </w:tabs>
        <w:spacing w:line="276" w:lineRule="auto"/>
        <w:ind w:left="1890" w:hanging="1890"/>
        <w:rPr>
          <w:rStyle w:val="Strong"/>
          <w:b w:val="0"/>
          <w:bCs/>
        </w:rPr>
      </w:pPr>
      <w:r w:rsidRPr="00FB686F">
        <w:rPr>
          <w:rStyle w:val="Strong"/>
        </w:rPr>
        <w:t>Subject:</w:t>
      </w:r>
      <w:r w:rsidRPr="00FB686F">
        <w:rPr>
          <w:rStyle w:val="Strong"/>
        </w:rPr>
        <w:tab/>
      </w:r>
      <w:r w:rsidR="00554FF3">
        <w:rPr>
          <w:rStyle w:val="Strong"/>
        </w:rPr>
        <w:t>CP Rail Trail Relocation – Miller Paving Limited and City of Owen Sound</w:t>
      </w:r>
    </w:p>
    <w:p w14:paraId="0284D928" w14:textId="2BA277EA" w:rsidR="00AC3A8B" w:rsidRPr="00E26705" w:rsidRDefault="00AC3A8B" w:rsidP="006E00FA">
      <w:pPr>
        <w:pStyle w:val="NoSpacing"/>
        <w:widowControl w:val="0"/>
        <w:tabs>
          <w:tab w:val="left" w:pos="1890"/>
        </w:tabs>
        <w:spacing w:line="276" w:lineRule="auto"/>
        <w:ind w:left="1890" w:hanging="1890"/>
        <w:rPr>
          <w:rStyle w:val="Strong"/>
          <w:b w:val="0"/>
          <w:bCs/>
        </w:rPr>
      </w:pPr>
      <w:r w:rsidRPr="00FB686F">
        <w:rPr>
          <w:rStyle w:val="Strong"/>
        </w:rPr>
        <w:t>Status</w:t>
      </w:r>
      <w:r w:rsidRPr="00FB686F">
        <w:t>:</w:t>
      </w:r>
      <w:r w:rsidRPr="00451D2E">
        <w:tab/>
      </w:r>
      <w:r w:rsidR="00BB6362">
        <w:t>Recommendation adopted by Committee as presented per Resolution CW36-17;</w:t>
      </w:r>
      <w:r w:rsidR="0014034C">
        <w:t xml:space="preserve"> Endorsed by County Council March 9, 2017 per Resolution CC11-17;</w:t>
      </w:r>
      <w:bookmarkStart w:id="0" w:name="_GoBack"/>
      <w:bookmarkEnd w:id="0"/>
    </w:p>
    <w:p w14:paraId="0284D929" w14:textId="2D2E57D0" w:rsidR="00AC3A8B" w:rsidRPr="00FB686F" w:rsidRDefault="00FB203E" w:rsidP="006E00FA">
      <w:pPr>
        <w:pStyle w:val="Heading2"/>
        <w:keepNext w:val="0"/>
        <w:widowControl w:val="0"/>
      </w:pPr>
      <w:r>
        <w:t>Recommendation</w:t>
      </w:r>
    </w:p>
    <w:p w14:paraId="3E9E32CD" w14:textId="0CE0E162" w:rsidR="00224D14" w:rsidRDefault="00554FF3" w:rsidP="00554FF3">
      <w:pPr>
        <w:pStyle w:val="ListParagraph"/>
        <w:widowControl w:val="0"/>
        <w:numPr>
          <w:ilvl w:val="0"/>
          <w:numId w:val="2"/>
        </w:numPr>
        <w:contextualSpacing w:val="0"/>
        <w:rPr>
          <w:b/>
        </w:rPr>
      </w:pPr>
      <w:r>
        <w:rPr>
          <w:b/>
        </w:rPr>
        <w:t>That a by-law be prepared authorizing the Warden and Clerk to enter into an agreement with the City of Owen Sound and Miller Paving Limited as attached to Report PDR-CW-15-17 regarding a long-term lease for</w:t>
      </w:r>
      <w:r w:rsidR="00224D14">
        <w:rPr>
          <w:b/>
        </w:rPr>
        <w:t xml:space="preserve"> a portion of the CP Rail Trail located between 20</w:t>
      </w:r>
      <w:r w:rsidR="00224D14" w:rsidRPr="00224D14">
        <w:rPr>
          <w:b/>
          <w:vertAlign w:val="superscript"/>
        </w:rPr>
        <w:t>th</w:t>
      </w:r>
      <w:r w:rsidR="00224D14">
        <w:rPr>
          <w:b/>
        </w:rPr>
        <w:t xml:space="preserve"> Street East and 23</w:t>
      </w:r>
      <w:r w:rsidR="00224D14" w:rsidRPr="00224D14">
        <w:rPr>
          <w:b/>
          <w:vertAlign w:val="superscript"/>
        </w:rPr>
        <w:t>rd</w:t>
      </w:r>
      <w:r w:rsidR="00224D14">
        <w:rPr>
          <w:b/>
        </w:rPr>
        <w:t xml:space="preserve"> Street East; and</w:t>
      </w:r>
    </w:p>
    <w:p w14:paraId="46BA4775" w14:textId="197F780D" w:rsidR="00554FF3" w:rsidRDefault="00224D14" w:rsidP="00554FF3">
      <w:pPr>
        <w:pStyle w:val="ListParagraph"/>
        <w:widowControl w:val="0"/>
        <w:numPr>
          <w:ilvl w:val="0"/>
          <w:numId w:val="2"/>
        </w:numPr>
        <w:contextualSpacing w:val="0"/>
        <w:rPr>
          <w:b/>
        </w:rPr>
      </w:pPr>
      <w:r>
        <w:rPr>
          <w:b/>
        </w:rPr>
        <w:t xml:space="preserve">That the </w:t>
      </w:r>
      <w:r w:rsidR="00AF4B5A">
        <w:rPr>
          <w:b/>
        </w:rPr>
        <w:t xml:space="preserve">lease </w:t>
      </w:r>
      <w:r>
        <w:rPr>
          <w:b/>
        </w:rPr>
        <w:t xml:space="preserve">agreement include </w:t>
      </w:r>
      <w:r w:rsidR="00AF4B5A">
        <w:rPr>
          <w:b/>
        </w:rPr>
        <w:t>a provision that Miller Paving Limited bear responsibility</w:t>
      </w:r>
      <w:r w:rsidR="00975F89">
        <w:rPr>
          <w:b/>
        </w:rPr>
        <w:t xml:space="preserve"> for </w:t>
      </w:r>
      <w:r w:rsidR="00554FF3">
        <w:rPr>
          <w:b/>
        </w:rPr>
        <w:t xml:space="preserve">all costs associated with re-routing </w:t>
      </w:r>
      <w:r w:rsidR="00975F89">
        <w:rPr>
          <w:b/>
        </w:rPr>
        <w:t>and</w:t>
      </w:r>
      <w:r w:rsidR="00554FF3">
        <w:rPr>
          <w:b/>
        </w:rPr>
        <w:t xml:space="preserve"> reinstating the </w:t>
      </w:r>
      <w:r w:rsidR="00975F89">
        <w:rPr>
          <w:b/>
        </w:rPr>
        <w:t>Trail.</w:t>
      </w:r>
    </w:p>
    <w:p w14:paraId="0284D92B" w14:textId="77777777" w:rsidR="00AC3A8B" w:rsidRDefault="00AC3A8B" w:rsidP="006E00FA">
      <w:pPr>
        <w:pStyle w:val="Heading2"/>
        <w:keepNext w:val="0"/>
        <w:widowControl w:val="0"/>
      </w:pPr>
      <w:r w:rsidRPr="00B0378D">
        <w:t>Background</w:t>
      </w:r>
    </w:p>
    <w:p w14:paraId="4686A774" w14:textId="1F404475" w:rsidR="00224D14" w:rsidRDefault="00224D14" w:rsidP="00224D14">
      <w:r>
        <w:t xml:space="preserve">The County received a request from the City of Owen Sound and Miller Paving Limited </w:t>
      </w:r>
      <w:r w:rsidR="009E261F">
        <w:t>(</w:t>
      </w:r>
      <w:r>
        <w:t>Miller) in 2012 to lease a portion of the CP Rail Trail located between 20</w:t>
      </w:r>
      <w:r w:rsidRPr="00DA5787">
        <w:rPr>
          <w:vertAlign w:val="superscript"/>
        </w:rPr>
        <w:t>th</w:t>
      </w:r>
      <w:r>
        <w:t xml:space="preserve"> Street East and 23</w:t>
      </w:r>
      <w:r w:rsidRPr="005B26C2">
        <w:rPr>
          <w:vertAlign w:val="superscript"/>
        </w:rPr>
        <w:t>rd</w:t>
      </w:r>
      <w:r>
        <w:t xml:space="preserve"> Street East in the City of Owen Sound.  The reason for the request is that Miller is interested in purchasing lands from the City of Owen Sound to expand their current operations which are located west of the subject lands.  The CP Rail Trail separates the lands currently owned by Miller and the lands that Miller would like to purchase from </w:t>
      </w:r>
      <w:r w:rsidRPr="005B26C2">
        <w:t>the City (see Map 1 below).</w:t>
      </w:r>
    </w:p>
    <w:p w14:paraId="7928DD89" w14:textId="23CA7F2F" w:rsidR="00224D14" w:rsidRDefault="00224D14" w:rsidP="00224D14">
      <w:pPr>
        <w:widowControl w:val="0"/>
      </w:pPr>
      <w:r>
        <w:t xml:space="preserve">Confidential Report CCR-PCD-22-12 was presented to Committee in March 2012 regarding this matter.  </w:t>
      </w:r>
      <w:proofErr w:type="gramStart"/>
      <w:r>
        <w:t>Staff were</w:t>
      </w:r>
      <w:proofErr w:type="gramEnd"/>
      <w:r>
        <w:t xml:space="preserve"> directed to negotiate a long-term lease of the portion of the CP Rail Trail with the City and </w:t>
      </w:r>
      <w:r w:rsidR="00F103FA">
        <w:t>Miller</w:t>
      </w:r>
      <w:r>
        <w:t xml:space="preserve"> with the requirement that </w:t>
      </w:r>
      <w:r w:rsidR="00F103FA">
        <w:t>Miller</w:t>
      </w:r>
      <w:r>
        <w:t xml:space="preserve"> construct a new trail section that would reroute the trail around the lands to be purchased by </w:t>
      </w:r>
      <w:r w:rsidR="00F103FA">
        <w:t>Miller</w:t>
      </w:r>
      <w:r>
        <w:t xml:space="preserve"> </w:t>
      </w:r>
      <w:r>
        <w:lastRenderedPageBreak/>
        <w:t>from the City of Owen Sound.  This would ensure that a continuous</w:t>
      </w:r>
      <w:r w:rsidR="00F103FA">
        <w:t xml:space="preserve"> trail exists for trail users.</w:t>
      </w:r>
    </w:p>
    <w:p w14:paraId="1D60E49E" w14:textId="77777777" w:rsidR="00BD5A5F" w:rsidRDefault="00BD5A5F" w:rsidP="00BD5A5F">
      <w:pPr>
        <w:pStyle w:val="Heading3"/>
        <w:keepNext w:val="0"/>
        <w:widowControl w:val="0"/>
      </w:pPr>
      <w:r>
        <w:t>Map 1 – Location of the Subject Lands</w:t>
      </w:r>
    </w:p>
    <w:p w14:paraId="292F4895" w14:textId="393B4A8F" w:rsidR="00BD5A5F" w:rsidRPr="00BD5A5F" w:rsidRDefault="00BD5A5F" w:rsidP="00BD5A5F">
      <w:r>
        <w:rPr>
          <w:noProof/>
          <w:lang w:val="en-CA" w:eastAsia="en-CA"/>
        </w:rPr>
        <w:drawing>
          <wp:inline distT="0" distB="0" distL="0" distR="0" wp14:anchorId="32A81A34" wp14:editId="78919E4D">
            <wp:extent cx="5943600" cy="4074795"/>
            <wp:effectExtent l="0" t="0" r="0" b="1905"/>
            <wp:docPr id="2" name="Picture 2" descr="Map 1 - Location of the Subject 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074795"/>
                    </a:xfrm>
                    <a:prstGeom prst="rect">
                      <a:avLst/>
                    </a:prstGeom>
                  </pic:spPr>
                </pic:pic>
              </a:graphicData>
            </a:graphic>
          </wp:inline>
        </w:drawing>
      </w:r>
    </w:p>
    <w:p w14:paraId="2FC7CB5B" w14:textId="77777777" w:rsidR="00224D14" w:rsidRDefault="00224D14" w:rsidP="00224D14">
      <w:pPr>
        <w:widowControl w:val="0"/>
      </w:pPr>
      <w:r>
        <w:t>In addition to the requirement to reroute the trail, the following are other matters that are addressed in the attached agreement or will be addressed as part of the Site Plan:</w:t>
      </w:r>
    </w:p>
    <w:p w14:paraId="1ED11BD5" w14:textId="10F59142" w:rsidR="00224D14" w:rsidRDefault="00224D14" w:rsidP="00224D14">
      <w:pPr>
        <w:pStyle w:val="ListParagraph"/>
        <w:widowControl w:val="0"/>
        <w:numPr>
          <w:ilvl w:val="0"/>
          <w:numId w:val="4"/>
        </w:numPr>
      </w:pPr>
      <w:r>
        <w:t xml:space="preserve">fencing will be erected around the new site to separate the trail use from the proposed </w:t>
      </w:r>
      <w:r w:rsidR="00F103FA">
        <w:t>Miller operation</w:t>
      </w:r>
      <w:r>
        <w:t>;</w:t>
      </w:r>
    </w:p>
    <w:p w14:paraId="57256F94" w14:textId="77777777" w:rsidR="00224D14" w:rsidRDefault="00224D14" w:rsidP="00224D14">
      <w:pPr>
        <w:pStyle w:val="ListParagraph"/>
        <w:widowControl w:val="0"/>
        <w:numPr>
          <w:ilvl w:val="0"/>
          <w:numId w:val="4"/>
        </w:numPr>
      </w:pPr>
      <w:r>
        <w:t>stormwater will be handled to not negatively affect the trail (this will be addressed as part of the Site Plan requirements);</w:t>
      </w:r>
    </w:p>
    <w:p w14:paraId="52365941" w14:textId="77777777" w:rsidR="00224D14" w:rsidRDefault="00224D14" w:rsidP="00224D14">
      <w:pPr>
        <w:pStyle w:val="ListParagraph"/>
        <w:widowControl w:val="0"/>
        <w:numPr>
          <w:ilvl w:val="0"/>
          <w:numId w:val="4"/>
        </w:numPr>
      </w:pPr>
      <w:r>
        <w:t>permanent buildings or structures are prohibited on the leased lands;</w:t>
      </w:r>
    </w:p>
    <w:p w14:paraId="0A0B0050" w14:textId="7F8EFC57" w:rsidR="00224D14" w:rsidRDefault="00224D14" w:rsidP="00224D14">
      <w:pPr>
        <w:pStyle w:val="ListParagraph"/>
        <w:widowControl w:val="0"/>
        <w:numPr>
          <w:ilvl w:val="0"/>
          <w:numId w:val="4"/>
        </w:numPr>
      </w:pPr>
      <w:r>
        <w:t>a termination clause has been included that is acceptable to all parties</w:t>
      </w:r>
      <w:r w:rsidR="009E261F">
        <w:t xml:space="preserve"> (see Section 21 of the Agreement)</w:t>
      </w:r>
      <w:r>
        <w:t>;</w:t>
      </w:r>
    </w:p>
    <w:p w14:paraId="6317AD8A" w14:textId="77777777" w:rsidR="00224D14" w:rsidRDefault="00224D14" w:rsidP="00224D14">
      <w:pPr>
        <w:pStyle w:val="ListParagraph"/>
        <w:widowControl w:val="0"/>
        <w:numPr>
          <w:ilvl w:val="0"/>
          <w:numId w:val="4"/>
        </w:numPr>
      </w:pPr>
      <w:proofErr w:type="gramStart"/>
      <w:r>
        <w:t>a</w:t>
      </w:r>
      <w:proofErr w:type="gramEnd"/>
      <w:r>
        <w:t xml:space="preserve"> requirement that Miller Group reinstate the trail in its original location at the end of the lease arrangement.</w:t>
      </w:r>
    </w:p>
    <w:p w14:paraId="1E6974FB" w14:textId="502C189C" w:rsidR="00224D14" w:rsidRDefault="00224D14" w:rsidP="00224D14">
      <w:pPr>
        <w:widowControl w:val="0"/>
      </w:pPr>
      <w:r>
        <w:t xml:space="preserve">A lease agreement has been prepared which is attached to this report.  This agreement has been prepared by the County/City solicitor and has been reviewed under the </w:t>
      </w:r>
      <w:r>
        <w:lastRenderedPageBreak/>
        <w:t xml:space="preserve">County’s agreement review process. The agreement addresses all the above noted matters as </w:t>
      </w:r>
      <w:r w:rsidR="009E261F">
        <w:t>previously directed by Council</w:t>
      </w:r>
      <w:r>
        <w:t>.</w:t>
      </w:r>
    </w:p>
    <w:p w14:paraId="4EB97F99" w14:textId="79C4703F" w:rsidR="00224D14" w:rsidRDefault="00224D14" w:rsidP="00224D14">
      <w:pPr>
        <w:widowControl w:val="0"/>
      </w:pPr>
      <w:r>
        <w:t>A surveyed reference plan has been prepared which forms part of the agreement.  Below is an image of the reference plan</w:t>
      </w:r>
      <w:r w:rsidR="00CC1F03">
        <w:t xml:space="preserve"> and a link to the reference plan is included in the attachments section below</w:t>
      </w:r>
      <w:r>
        <w:t>.  In terms of the parts identified on the reference plan, the intent would be as follows:</w:t>
      </w:r>
    </w:p>
    <w:p w14:paraId="3D60F62F" w14:textId="46B9094A" w:rsidR="00224D14" w:rsidRDefault="00224D14" w:rsidP="00224D14">
      <w:pPr>
        <w:pStyle w:val="ListParagraph"/>
        <w:widowControl w:val="0"/>
        <w:numPr>
          <w:ilvl w:val="0"/>
          <w:numId w:val="3"/>
        </w:numPr>
      </w:pPr>
      <w:r>
        <w:t>Miller would purchase Part 1 from the City of Owen Sound</w:t>
      </w:r>
    </w:p>
    <w:p w14:paraId="4BD14E9A" w14:textId="4B3BBAE1" w:rsidR="00224D14" w:rsidRDefault="00224D14" w:rsidP="00224D14">
      <w:pPr>
        <w:pStyle w:val="ListParagraph"/>
        <w:widowControl w:val="0"/>
        <w:numPr>
          <w:ilvl w:val="0"/>
          <w:numId w:val="3"/>
        </w:numPr>
      </w:pPr>
      <w:r>
        <w:t>Part 6</w:t>
      </w:r>
      <w:r w:rsidR="00CC1F03">
        <w:t xml:space="preserve"> and Part 7</w:t>
      </w:r>
      <w:r>
        <w:t xml:space="preserve"> (current CP Rail trail section) would be leased by </w:t>
      </w:r>
      <w:r w:rsidR="00CC1F03">
        <w:t xml:space="preserve">Miller </w:t>
      </w:r>
      <w:r>
        <w:t>from the County</w:t>
      </w:r>
    </w:p>
    <w:p w14:paraId="0D075F8C" w14:textId="77777777" w:rsidR="00224D14" w:rsidRDefault="00224D14" w:rsidP="00224D14">
      <w:pPr>
        <w:pStyle w:val="ListParagraph"/>
        <w:widowControl w:val="0"/>
        <w:numPr>
          <w:ilvl w:val="0"/>
          <w:numId w:val="3"/>
        </w:numPr>
      </w:pPr>
      <w:r>
        <w:t>Part 3 would remain under the ownership of the City</w:t>
      </w:r>
    </w:p>
    <w:p w14:paraId="6EE939CD" w14:textId="4FA30AD1" w:rsidR="00224D14" w:rsidRDefault="00224D14" w:rsidP="00224D14">
      <w:pPr>
        <w:pStyle w:val="ListParagraph"/>
        <w:widowControl w:val="0"/>
        <w:numPr>
          <w:ilvl w:val="0"/>
          <w:numId w:val="3"/>
        </w:numPr>
      </w:pPr>
      <w:r>
        <w:t xml:space="preserve">Parts 2, 4 and 5 would be leased by the County from the City and </w:t>
      </w:r>
      <w:r w:rsidR="00CC1F03">
        <w:t>Miller</w:t>
      </w:r>
      <w:r>
        <w:t xml:space="preserve"> would r</w:t>
      </w:r>
      <w:r w:rsidR="00CC1F03">
        <w:t>eroute the trail on these parts at Miller’s expense</w:t>
      </w:r>
    </w:p>
    <w:p w14:paraId="62E5D66B" w14:textId="2B1A04F2" w:rsidR="00CC1F03" w:rsidRDefault="00CC1F03" w:rsidP="00CC1F03">
      <w:pPr>
        <w:pStyle w:val="Heading3"/>
        <w:keepNext w:val="0"/>
        <w:widowControl w:val="0"/>
      </w:pPr>
      <w:r>
        <w:t>Map 2 – Excerpt of Reference Plan 16R-10752</w:t>
      </w:r>
    </w:p>
    <w:p w14:paraId="591F9167" w14:textId="6EFFCCE7" w:rsidR="00CC1F03" w:rsidRPr="00CC1F03" w:rsidRDefault="00CC1F03" w:rsidP="00CC1F03">
      <w:r>
        <w:rPr>
          <w:noProof/>
          <w:lang w:val="en-CA" w:eastAsia="en-CA"/>
        </w:rPr>
        <w:drawing>
          <wp:inline distT="0" distB="0" distL="0" distR="0" wp14:anchorId="6664A1C4" wp14:editId="10A15016">
            <wp:extent cx="5943600" cy="4049395"/>
            <wp:effectExtent l="19050" t="19050" r="19050"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049395"/>
                    </a:xfrm>
                    <a:prstGeom prst="rect">
                      <a:avLst/>
                    </a:prstGeom>
                    <a:ln>
                      <a:solidFill>
                        <a:schemeClr val="tx1"/>
                      </a:solidFill>
                    </a:ln>
                  </pic:spPr>
                </pic:pic>
              </a:graphicData>
            </a:graphic>
          </wp:inline>
        </w:drawing>
      </w:r>
    </w:p>
    <w:p w14:paraId="24B1AA53" w14:textId="7FC4C0D1" w:rsidR="00BD5A5F" w:rsidRDefault="00BD5A5F" w:rsidP="00BD5A5F">
      <w:pPr>
        <w:widowControl w:val="0"/>
      </w:pPr>
      <w:r>
        <w:t xml:space="preserve">Miller was required to prepare an environmental impact study (EIS) to support the proposed expansion to their operations.  The EIS concluded that a portion of the City owned land (Part 1) and the portion of the CP Rail Trail (Part 6) can be used for the </w:t>
      </w:r>
      <w:r>
        <w:lastRenderedPageBreak/>
        <w:t xml:space="preserve">proposed use with no anticipated negative impacts to the natural features or functions.  The EIS also concluded that the trail can be re-routed on the lands identified as Parts 2, 4 and 5 without any negative impacts to the nature features.  The EIS recommended mitigation measures including that some lands not be developed (Part 3), that buffers are established around certain features, and that remedial action work </w:t>
      </w:r>
      <w:proofErr w:type="gramStart"/>
      <w:r>
        <w:t>be</w:t>
      </w:r>
      <w:proofErr w:type="gramEnd"/>
      <w:r>
        <w:t xml:space="preserve"> completed including the relocation of a pond from the Part 1 lands to the Part 3 lands.  The Site Plan will address the mitigation measures identified in the EIS.</w:t>
      </w:r>
    </w:p>
    <w:p w14:paraId="0284D92F" w14:textId="77777777" w:rsidR="00AC3A8B" w:rsidRPr="00B0378D" w:rsidRDefault="00AC3A8B" w:rsidP="006E00FA">
      <w:pPr>
        <w:pStyle w:val="Heading2"/>
        <w:keepNext w:val="0"/>
        <w:widowControl w:val="0"/>
        <w:rPr>
          <w:b/>
        </w:rPr>
      </w:pPr>
      <w:r w:rsidRPr="00B0378D">
        <w:t>Financial/Staffing/Legal</w:t>
      </w:r>
      <w:r w:rsidR="006E00FA">
        <w:t>/</w:t>
      </w:r>
      <w:r w:rsidRPr="00B0378D">
        <w:t>Information Technology Considerations</w:t>
      </w:r>
    </w:p>
    <w:p w14:paraId="68D4D7AE" w14:textId="63A055FE" w:rsidR="00BD5A5F" w:rsidRPr="00B0378D" w:rsidRDefault="00BD5A5F" w:rsidP="00BD5A5F">
      <w:pPr>
        <w:widowControl w:val="0"/>
      </w:pPr>
      <w:r>
        <w:t>All costs associated with the lease agreement, including legal costs as well as costs to reroute the trail will be at the expense of Miller.  There are no costs associated with this request other than staff time spent negotiating the agreement and reviewing the agreement.  There will be staff time required to ensure that the re-routed trail meets risk management standards as well as the needs of the trail users.</w:t>
      </w:r>
    </w:p>
    <w:p w14:paraId="0284D931" w14:textId="77777777" w:rsidR="00AC3A8B" w:rsidRPr="00580AAD" w:rsidRDefault="00AC3A8B" w:rsidP="006E00FA">
      <w:pPr>
        <w:pStyle w:val="Heading2"/>
        <w:keepNext w:val="0"/>
        <w:widowControl w:val="0"/>
      </w:pPr>
      <w:r w:rsidRPr="00580AAD">
        <w:t>Link to Strategic Goals/Priorities</w:t>
      </w:r>
    </w:p>
    <w:p w14:paraId="1B3B60C2" w14:textId="040CD276" w:rsidR="00BD5A5F" w:rsidRDefault="00BD5A5F" w:rsidP="00BD5A5F">
      <w:pPr>
        <w:widowControl w:val="0"/>
      </w:pPr>
      <w:r>
        <w:t>This report links to Goal 3 of the Corporate Strategic Plan – Deliver Excellence and Service, specifically as it relates to collaboration with member municipalities.</w:t>
      </w:r>
    </w:p>
    <w:p w14:paraId="7AF29AA8" w14:textId="77777777" w:rsidR="00BD5A5F" w:rsidRDefault="00CF4AA5" w:rsidP="006E00FA">
      <w:pPr>
        <w:pStyle w:val="Heading2"/>
        <w:keepNext w:val="0"/>
        <w:widowControl w:val="0"/>
      </w:pPr>
      <w:r>
        <w:t xml:space="preserve">Attachments </w:t>
      </w:r>
    </w:p>
    <w:p w14:paraId="6FA95707" w14:textId="5C98F0D7" w:rsidR="00496848" w:rsidRDefault="0014034C" w:rsidP="00BD5A5F">
      <w:pPr>
        <w:rPr>
          <w:b/>
        </w:rPr>
      </w:pPr>
      <w:hyperlink r:id="rId12" w:history="1">
        <w:r w:rsidR="00496848">
          <w:rPr>
            <w:rStyle w:val="Hyperlink"/>
            <w:b/>
          </w:rPr>
          <w:t>Miller City County CP Rail Trail Lease Agreement</w:t>
        </w:r>
      </w:hyperlink>
    </w:p>
    <w:p w14:paraId="43D542C9" w14:textId="452C8748" w:rsidR="00496848" w:rsidRDefault="0014034C" w:rsidP="006E00FA">
      <w:pPr>
        <w:widowControl w:val="0"/>
        <w:rPr>
          <w:b/>
        </w:rPr>
      </w:pPr>
      <w:hyperlink r:id="rId13" w:history="1">
        <w:r w:rsidR="00496848">
          <w:rPr>
            <w:rStyle w:val="Hyperlink"/>
            <w:b/>
          </w:rPr>
          <w:t>Reference Plan 16R-10752</w:t>
        </w:r>
      </w:hyperlink>
    </w:p>
    <w:p w14:paraId="0284D936" w14:textId="676FE239" w:rsidR="00AC3A8B" w:rsidRPr="00B0378D" w:rsidRDefault="00AC3A8B" w:rsidP="006E00FA">
      <w:pPr>
        <w:widowControl w:val="0"/>
      </w:pPr>
      <w:r w:rsidRPr="00B0378D">
        <w:t>Respectfully submitted by,</w:t>
      </w:r>
    </w:p>
    <w:p w14:paraId="0284D939" w14:textId="149B8C73" w:rsidR="00FE7170" w:rsidRDefault="00BD5A5F" w:rsidP="006E00FA">
      <w:pPr>
        <w:widowControl w:val="0"/>
      </w:pPr>
      <w:r>
        <w:t>Randy Scherzer</w:t>
      </w:r>
      <w:r w:rsidR="00B12CC6">
        <w:br/>
      </w:r>
      <w:r>
        <w:t>Director of Planning</w:t>
      </w:r>
    </w:p>
    <w:sectPr w:rsidR="00FE7170" w:rsidSect="007E4720">
      <w:footerReference w:type="default" r:id="rId1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84D93E" w14:textId="77777777" w:rsidR="001F1D7C" w:rsidRDefault="001F1D7C" w:rsidP="00883D8D">
      <w:pPr>
        <w:spacing w:after="0" w:line="240" w:lineRule="auto"/>
      </w:pPr>
      <w:r>
        <w:separator/>
      </w:r>
    </w:p>
    <w:p w14:paraId="48F64DD0" w14:textId="77777777" w:rsidR="008D60C9" w:rsidRDefault="008D60C9"/>
  </w:endnote>
  <w:endnote w:type="continuationSeparator" w:id="0">
    <w:p w14:paraId="0284D93F" w14:textId="77777777" w:rsidR="001F1D7C" w:rsidRDefault="001F1D7C" w:rsidP="00883D8D">
      <w:pPr>
        <w:spacing w:after="0" w:line="240" w:lineRule="auto"/>
      </w:pPr>
      <w:r>
        <w:continuationSeparator/>
      </w:r>
    </w:p>
    <w:p w14:paraId="28C385A6" w14:textId="77777777" w:rsidR="008D60C9" w:rsidRDefault="008D60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panose1 w:val="020B0403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4D941" w14:textId="2BB5A161" w:rsidR="007E4720" w:rsidRPr="007E4720" w:rsidRDefault="00BD5A5F" w:rsidP="007E4720">
    <w:pPr>
      <w:pStyle w:val="Footer"/>
    </w:pPr>
    <w:r>
      <w:t>PDR-CW-15-17</w:t>
    </w:r>
    <w:r w:rsidR="00567AB5">
      <w:ptab w:relativeTo="margin" w:alignment="center" w:leader="none"/>
    </w:r>
    <w:r w:rsidR="00567AB5">
      <w:ptab w:relativeTo="margin" w:alignment="right" w:leader="none"/>
    </w:r>
    <w:r w:rsidR="00567AB5">
      <w:t>Date:</w:t>
    </w:r>
    <w:r>
      <w:t xml:space="preserve"> February 23,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84D93C" w14:textId="77777777" w:rsidR="001F1D7C" w:rsidRDefault="001F1D7C" w:rsidP="00883D8D">
      <w:pPr>
        <w:spacing w:after="0" w:line="240" w:lineRule="auto"/>
      </w:pPr>
      <w:r>
        <w:separator/>
      </w:r>
    </w:p>
    <w:p w14:paraId="1829A190" w14:textId="77777777" w:rsidR="008D60C9" w:rsidRDefault="008D60C9"/>
  </w:footnote>
  <w:footnote w:type="continuationSeparator" w:id="0">
    <w:p w14:paraId="0284D93D" w14:textId="77777777" w:rsidR="001F1D7C" w:rsidRDefault="001F1D7C" w:rsidP="00883D8D">
      <w:pPr>
        <w:spacing w:after="0" w:line="240" w:lineRule="auto"/>
      </w:pPr>
      <w:r>
        <w:continuationSeparator/>
      </w:r>
    </w:p>
    <w:p w14:paraId="123740AA" w14:textId="77777777" w:rsidR="008D60C9" w:rsidRDefault="008D60C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E55ED"/>
    <w:multiLevelType w:val="hybridMultilevel"/>
    <w:tmpl w:val="F4FC30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21574BF2"/>
    <w:multiLevelType w:val="hybridMultilevel"/>
    <w:tmpl w:val="86C80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0796AA2"/>
    <w:multiLevelType w:val="hybridMultilevel"/>
    <w:tmpl w:val="1772E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A597EC3"/>
    <w:multiLevelType w:val="hybridMultilevel"/>
    <w:tmpl w:val="934C4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D8D"/>
    <w:rsid w:val="00047A0A"/>
    <w:rsid w:val="00081FCF"/>
    <w:rsid w:val="000B7C11"/>
    <w:rsid w:val="00113FCB"/>
    <w:rsid w:val="0014034C"/>
    <w:rsid w:val="001F1D7C"/>
    <w:rsid w:val="00224D14"/>
    <w:rsid w:val="00247CA8"/>
    <w:rsid w:val="002915BC"/>
    <w:rsid w:val="002C6064"/>
    <w:rsid w:val="003062A4"/>
    <w:rsid w:val="0032700D"/>
    <w:rsid w:val="00446A72"/>
    <w:rsid w:val="00457F2B"/>
    <w:rsid w:val="00464176"/>
    <w:rsid w:val="004942B7"/>
    <w:rsid w:val="00496848"/>
    <w:rsid w:val="004F083D"/>
    <w:rsid w:val="00554FF3"/>
    <w:rsid w:val="00567AB5"/>
    <w:rsid w:val="005A360A"/>
    <w:rsid w:val="00644370"/>
    <w:rsid w:val="006563A9"/>
    <w:rsid w:val="006B4C34"/>
    <w:rsid w:val="006B6ACA"/>
    <w:rsid w:val="006E00FA"/>
    <w:rsid w:val="007E4720"/>
    <w:rsid w:val="00816DA7"/>
    <w:rsid w:val="00883D8D"/>
    <w:rsid w:val="00895616"/>
    <w:rsid w:val="008B4319"/>
    <w:rsid w:val="008D60C9"/>
    <w:rsid w:val="00953DFC"/>
    <w:rsid w:val="00975F89"/>
    <w:rsid w:val="009E261F"/>
    <w:rsid w:val="00A52D13"/>
    <w:rsid w:val="00A607A3"/>
    <w:rsid w:val="00A63DD6"/>
    <w:rsid w:val="00A85D36"/>
    <w:rsid w:val="00AA5E09"/>
    <w:rsid w:val="00AB2197"/>
    <w:rsid w:val="00AC3A8B"/>
    <w:rsid w:val="00AF4B5A"/>
    <w:rsid w:val="00B12CC6"/>
    <w:rsid w:val="00B64986"/>
    <w:rsid w:val="00B97DD0"/>
    <w:rsid w:val="00BB6362"/>
    <w:rsid w:val="00BD5A5F"/>
    <w:rsid w:val="00CC1F03"/>
    <w:rsid w:val="00CE439D"/>
    <w:rsid w:val="00CF0CF7"/>
    <w:rsid w:val="00CF4AA5"/>
    <w:rsid w:val="00DC1FF0"/>
    <w:rsid w:val="00E1676A"/>
    <w:rsid w:val="00E32F4D"/>
    <w:rsid w:val="00F103FA"/>
    <w:rsid w:val="00FB203E"/>
    <w:rsid w:val="00FE7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4D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CF7"/>
    <w:rPr>
      <w:rFonts w:ascii="Arial" w:hAnsi="Arial"/>
      <w:sz w:val="24"/>
      <w:szCs w:val="24"/>
    </w:rPr>
  </w:style>
  <w:style w:type="paragraph" w:styleId="Heading1">
    <w:name w:val="heading 1"/>
    <w:basedOn w:val="Normal"/>
    <w:next w:val="Normal"/>
    <w:link w:val="Heading1Char"/>
    <w:uiPriority w:val="9"/>
    <w:qFormat/>
    <w:rsid w:val="00CF0CF7"/>
    <w:pPr>
      <w:keepNext/>
      <w:keepLines/>
      <w:spacing w:before="240" w:after="120"/>
      <w:outlineLvl w:val="0"/>
    </w:pPr>
    <w:rPr>
      <w:rFonts w:eastAsiaTheme="majorEastAsia" w:cstheme="majorBidi"/>
      <w:bCs/>
      <w:sz w:val="40"/>
      <w:szCs w:val="22"/>
    </w:rPr>
  </w:style>
  <w:style w:type="paragraph" w:styleId="Heading2">
    <w:name w:val="heading 2"/>
    <w:basedOn w:val="Normal"/>
    <w:next w:val="Normal"/>
    <w:link w:val="Heading2Char"/>
    <w:uiPriority w:val="9"/>
    <w:unhideWhenUsed/>
    <w:qFormat/>
    <w:rsid w:val="00CF0CF7"/>
    <w:pPr>
      <w:keepNext/>
      <w:keepLines/>
      <w:spacing w:before="240" w:after="120"/>
      <w:outlineLvl w:val="1"/>
    </w:pPr>
    <w:rPr>
      <w:rFonts w:eastAsiaTheme="majorEastAsia" w:cstheme="majorBidi"/>
      <w:bCs/>
      <w:sz w:val="36"/>
      <w:szCs w:val="32"/>
    </w:rPr>
  </w:style>
  <w:style w:type="paragraph" w:styleId="Heading3">
    <w:name w:val="heading 3"/>
    <w:basedOn w:val="Heading4"/>
    <w:next w:val="Normal"/>
    <w:link w:val="Heading3Char"/>
    <w:uiPriority w:val="9"/>
    <w:unhideWhenUsed/>
    <w:qFormat/>
    <w:rsid w:val="00CF0CF7"/>
    <w:pPr>
      <w:outlineLvl w:val="2"/>
    </w:pPr>
    <w:rPr>
      <w:i w:val="0"/>
    </w:rPr>
  </w:style>
  <w:style w:type="paragraph" w:styleId="Heading4">
    <w:name w:val="heading 4"/>
    <w:basedOn w:val="Normal"/>
    <w:next w:val="Normal"/>
    <w:link w:val="Heading4Char"/>
    <w:uiPriority w:val="9"/>
    <w:unhideWhenUsed/>
    <w:qFormat/>
    <w:rsid w:val="00CF0CF7"/>
    <w:pPr>
      <w:keepNext/>
      <w:keepLines/>
      <w:spacing w:before="240" w:after="120"/>
      <w:outlineLvl w:val="3"/>
    </w:pPr>
    <w:rPr>
      <w:rFonts w:eastAsiaTheme="majorEastAsia" w:cstheme="majorBidi"/>
      <w:bCs/>
      <w:i/>
      <w:iCs/>
      <w:sz w:val="32"/>
      <w:szCs w:val="28"/>
    </w:rPr>
  </w:style>
  <w:style w:type="paragraph" w:styleId="Heading5">
    <w:name w:val="heading 5"/>
    <w:basedOn w:val="Normal"/>
    <w:next w:val="Normal"/>
    <w:link w:val="Heading5Char"/>
    <w:uiPriority w:val="9"/>
    <w:unhideWhenUsed/>
    <w:qFormat/>
    <w:rsid w:val="00CF0CF7"/>
    <w:pPr>
      <w:keepNext/>
      <w:keepLines/>
      <w:spacing w:before="240" w:after="120"/>
      <w:outlineLvl w:val="4"/>
    </w:pPr>
    <w:rPr>
      <w:rFonts w:eastAsiaTheme="majorEastAsia" w:cstheme="majorBidi"/>
      <w:b/>
      <w:sz w:val="28"/>
      <w:szCs w:val="22"/>
    </w:rPr>
  </w:style>
  <w:style w:type="paragraph" w:styleId="Heading6">
    <w:name w:val="heading 6"/>
    <w:basedOn w:val="Normal"/>
    <w:next w:val="Normal"/>
    <w:link w:val="Heading6Char"/>
    <w:uiPriority w:val="9"/>
    <w:unhideWhenUsed/>
    <w:qFormat/>
    <w:rsid w:val="00CF0CF7"/>
    <w:pPr>
      <w:keepNext/>
      <w:keepLines/>
      <w:spacing w:before="240" w:after="120"/>
      <w:outlineLvl w:val="5"/>
    </w:pPr>
    <w:rPr>
      <w:rFonts w:eastAsiaTheme="majorEastAsia" w:cstheme="majorBidi"/>
      <w:b/>
      <w:i/>
      <w:iCs/>
      <w:sz w:val="28"/>
      <w:szCs w:val="28"/>
    </w:rPr>
  </w:style>
  <w:style w:type="paragraph" w:styleId="Heading7">
    <w:name w:val="heading 7"/>
    <w:basedOn w:val="Normal"/>
    <w:next w:val="Normal"/>
    <w:link w:val="Heading7Char"/>
    <w:uiPriority w:val="9"/>
    <w:unhideWhenUsed/>
    <w:qFormat/>
    <w:rsid w:val="00CF0CF7"/>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CF0CF7"/>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CF0CF7"/>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CF7"/>
    <w:rPr>
      <w:rFonts w:ascii="Arial" w:eastAsiaTheme="majorEastAsia" w:hAnsi="Arial" w:cstheme="majorBidi"/>
      <w:bCs/>
      <w:sz w:val="40"/>
    </w:rPr>
  </w:style>
  <w:style w:type="character" w:customStyle="1" w:styleId="Heading2Char">
    <w:name w:val="Heading 2 Char"/>
    <w:basedOn w:val="DefaultParagraphFont"/>
    <w:link w:val="Heading2"/>
    <w:uiPriority w:val="9"/>
    <w:rsid w:val="00CF0CF7"/>
    <w:rPr>
      <w:rFonts w:ascii="Arial" w:eastAsiaTheme="majorEastAsia" w:hAnsi="Arial" w:cstheme="majorBidi"/>
      <w:bCs/>
      <w:sz w:val="36"/>
      <w:szCs w:val="32"/>
    </w:rPr>
  </w:style>
  <w:style w:type="character" w:customStyle="1" w:styleId="Heading3Char">
    <w:name w:val="Heading 3 Char"/>
    <w:basedOn w:val="DefaultParagraphFont"/>
    <w:link w:val="Heading3"/>
    <w:uiPriority w:val="9"/>
    <w:rsid w:val="00CF0CF7"/>
    <w:rPr>
      <w:rFonts w:ascii="Arial" w:eastAsiaTheme="majorEastAsia" w:hAnsi="Arial" w:cstheme="majorBidi"/>
      <w:bCs/>
      <w:iCs/>
      <w:sz w:val="32"/>
      <w:szCs w:val="28"/>
    </w:rPr>
  </w:style>
  <w:style w:type="character" w:customStyle="1" w:styleId="Heading4Char">
    <w:name w:val="Heading 4 Char"/>
    <w:basedOn w:val="DefaultParagraphFont"/>
    <w:link w:val="Heading4"/>
    <w:uiPriority w:val="9"/>
    <w:rsid w:val="00CF0CF7"/>
    <w:rPr>
      <w:rFonts w:ascii="Arial" w:eastAsiaTheme="majorEastAsia" w:hAnsi="Arial" w:cstheme="majorBidi"/>
      <w:bCs/>
      <w:i/>
      <w:iCs/>
      <w:sz w:val="32"/>
      <w:szCs w:val="28"/>
    </w:rPr>
  </w:style>
  <w:style w:type="character" w:customStyle="1" w:styleId="Heading5Char">
    <w:name w:val="Heading 5 Char"/>
    <w:basedOn w:val="DefaultParagraphFont"/>
    <w:link w:val="Heading5"/>
    <w:uiPriority w:val="9"/>
    <w:rsid w:val="00CF0CF7"/>
    <w:rPr>
      <w:rFonts w:ascii="Arial" w:eastAsiaTheme="majorEastAsia" w:hAnsi="Arial" w:cstheme="majorBidi"/>
      <w:b/>
      <w:sz w:val="28"/>
    </w:rPr>
  </w:style>
  <w:style w:type="character" w:customStyle="1" w:styleId="Heading6Char">
    <w:name w:val="Heading 6 Char"/>
    <w:basedOn w:val="DefaultParagraphFont"/>
    <w:link w:val="Heading6"/>
    <w:uiPriority w:val="9"/>
    <w:rsid w:val="00CF0CF7"/>
    <w:rPr>
      <w:rFonts w:ascii="Arial" w:eastAsiaTheme="majorEastAsia" w:hAnsi="Arial" w:cstheme="majorBidi"/>
      <w:b/>
      <w:i/>
      <w:iCs/>
      <w:sz w:val="28"/>
      <w:szCs w:val="28"/>
    </w:rPr>
  </w:style>
  <w:style w:type="character" w:customStyle="1" w:styleId="Heading7Char">
    <w:name w:val="Heading 7 Char"/>
    <w:basedOn w:val="DefaultParagraphFont"/>
    <w:link w:val="Heading7"/>
    <w:uiPriority w:val="9"/>
    <w:rsid w:val="00CF0CF7"/>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CF0CF7"/>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CF0CF7"/>
    <w:rPr>
      <w:rFonts w:ascii="Arial" w:eastAsiaTheme="majorEastAsia" w:hAnsi="Arial" w:cstheme="majorBidi"/>
      <w:i/>
      <w:iCs/>
      <w:sz w:val="24"/>
    </w:rPr>
  </w:style>
  <w:style w:type="paragraph" w:styleId="Title">
    <w:name w:val="Title"/>
    <w:basedOn w:val="Normal"/>
    <w:next w:val="Normal"/>
    <w:link w:val="TitleChar"/>
    <w:uiPriority w:val="10"/>
    <w:qFormat/>
    <w:rsid w:val="00CF0CF7"/>
    <w:pPr>
      <w:pBdr>
        <w:bottom w:val="single" w:sz="4" w:space="4" w:color="auto"/>
      </w:pBdr>
      <w:tabs>
        <w:tab w:val="right" w:pos="9360"/>
      </w:tabs>
      <w:spacing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CF0CF7"/>
    <w:rPr>
      <w:rFonts w:ascii="Arial" w:eastAsiaTheme="majorEastAsia" w:hAnsi="Arial" w:cstheme="majorBidi"/>
      <w:spacing w:val="5"/>
      <w:kern w:val="28"/>
      <w:sz w:val="52"/>
      <w:szCs w:val="52"/>
    </w:rPr>
  </w:style>
  <w:style w:type="paragraph" w:styleId="Subtitle">
    <w:name w:val="Subtitle"/>
    <w:basedOn w:val="Normal"/>
    <w:next w:val="Normal"/>
    <w:link w:val="SubtitleChar"/>
    <w:uiPriority w:val="11"/>
    <w:qFormat/>
    <w:rsid w:val="00CF0CF7"/>
    <w:pPr>
      <w:numPr>
        <w:ilvl w:val="1"/>
      </w:numPr>
    </w:pPr>
    <w:rPr>
      <w:rFonts w:eastAsiaTheme="majorEastAsia" w:cstheme="majorBidi"/>
      <w:bCs/>
      <w:i/>
      <w:iCs/>
      <w:spacing w:val="15"/>
      <w:szCs w:val="36"/>
    </w:rPr>
  </w:style>
  <w:style w:type="character" w:customStyle="1" w:styleId="SubtitleChar">
    <w:name w:val="Subtitle Char"/>
    <w:basedOn w:val="DefaultParagraphFont"/>
    <w:link w:val="Subtitle"/>
    <w:uiPriority w:val="11"/>
    <w:rsid w:val="00CF0CF7"/>
    <w:rPr>
      <w:rFonts w:ascii="Arial" w:eastAsiaTheme="majorEastAsia" w:hAnsi="Arial" w:cstheme="majorBidi"/>
      <w:bCs/>
      <w:i/>
      <w:iCs/>
      <w:spacing w:val="15"/>
      <w:sz w:val="24"/>
      <w:szCs w:val="36"/>
    </w:rPr>
  </w:style>
  <w:style w:type="character" w:styleId="Strong">
    <w:name w:val="Strong"/>
    <w:basedOn w:val="DefaultParagraphFont"/>
    <w:uiPriority w:val="22"/>
    <w:qFormat/>
    <w:rsid w:val="00CF0CF7"/>
    <w:rPr>
      <w:rFonts w:ascii="Arial" w:hAnsi="Arial"/>
      <w:b/>
      <w:bCs/>
    </w:rPr>
  </w:style>
  <w:style w:type="character" w:styleId="Emphasis">
    <w:name w:val="Emphasis"/>
    <w:basedOn w:val="DefaultParagraphFont"/>
    <w:uiPriority w:val="20"/>
    <w:qFormat/>
    <w:rsid w:val="00CF0CF7"/>
    <w:rPr>
      <w:rFonts w:ascii="Arial" w:hAnsi="Arial"/>
      <w:i/>
      <w:iCs/>
    </w:rPr>
  </w:style>
  <w:style w:type="paragraph" w:styleId="NoSpacing">
    <w:name w:val="No Spacing"/>
    <w:uiPriority w:val="1"/>
    <w:qFormat/>
    <w:rsid w:val="00CF0CF7"/>
    <w:pPr>
      <w:spacing w:after="0" w:line="240" w:lineRule="auto"/>
    </w:pPr>
    <w:rPr>
      <w:rFonts w:ascii="Arial" w:hAnsi="Arial" w:cs="Arial"/>
      <w:bCs/>
      <w:sz w:val="24"/>
      <w:szCs w:val="24"/>
    </w:rPr>
  </w:style>
  <w:style w:type="paragraph" w:styleId="ListParagraph">
    <w:name w:val="List Paragraph"/>
    <w:basedOn w:val="Normal"/>
    <w:uiPriority w:val="34"/>
    <w:qFormat/>
    <w:rsid w:val="00CF0CF7"/>
    <w:pPr>
      <w:ind w:left="720"/>
      <w:contextualSpacing/>
    </w:pPr>
    <w:rPr>
      <w:rFonts w:cs="Arial"/>
      <w:bCs/>
      <w:szCs w:val="36"/>
    </w:rPr>
  </w:style>
  <w:style w:type="paragraph" w:styleId="Quote">
    <w:name w:val="Quote"/>
    <w:basedOn w:val="Normal"/>
    <w:next w:val="Normal"/>
    <w:link w:val="QuoteChar"/>
    <w:uiPriority w:val="29"/>
    <w:qFormat/>
    <w:rsid w:val="00CF0CF7"/>
    <w:rPr>
      <w:rFonts w:cs="Arial"/>
      <w:bCs/>
      <w:i/>
      <w:iCs/>
      <w:color w:val="000000" w:themeColor="text1"/>
      <w:szCs w:val="36"/>
    </w:rPr>
  </w:style>
  <w:style w:type="character" w:customStyle="1" w:styleId="QuoteChar">
    <w:name w:val="Quote Char"/>
    <w:basedOn w:val="DefaultParagraphFont"/>
    <w:link w:val="Quote"/>
    <w:uiPriority w:val="29"/>
    <w:rsid w:val="00CF0CF7"/>
    <w:rPr>
      <w:rFonts w:ascii="Arial" w:hAnsi="Arial" w:cs="Arial"/>
      <w:bCs/>
      <w:i/>
      <w:iCs/>
      <w:color w:val="000000" w:themeColor="text1"/>
      <w:sz w:val="24"/>
      <w:szCs w:val="36"/>
    </w:rPr>
  </w:style>
  <w:style w:type="paragraph" w:styleId="IntenseQuote">
    <w:name w:val="Intense Quote"/>
    <w:basedOn w:val="Normal"/>
    <w:next w:val="Normal"/>
    <w:link w:val="IntenseQuoteChar"/>
    <w:uiPriority w:val="30"/>
    <w:qFormat/>
    <w:rsid w:val="00CF0CF7"/>
    <w:pPr>
      <w:pBdr>
        <w:bottom w:val="single" w:sz="4" w:space="1" w:color="auto"/>
      </w:pBdr>
      <w:spacing w:before="200" w:after="280"/>
      <w:ind w:left="936" w:right="936"/>
    </w:pPr>
    <w:rPr>
      <w:rFonts w:cs="Arial"/>
      <w:b/>
      <w:i/>
      <w:iCs/>
      <w:szCs w:val="36"/>
    </w:rPr>
  </w:style>
  <w:style w:type="character" w:customStyle="1" w:styleId="IntenseQuoteChar">
    <w:name w:val="Intense Quote Char"/>
    <w:basedOn w:val="DefaultParagraphFont"/>
    <w:link w:val="IntenseQuote"/>
    <w:uiPriority w:val="30"/>
    <w:rsid w:val="00CF0CF7"/>
    <w:rPr>
      <w:rFonts w:ascii="Arial" w:hAnsi="Arial" w:cs="Arial"/>
      <w:b/>
      <w:i/>
      <w:iCs/>
      <w:sz w:val="24"/>
      <w:szCs w:val="36"/>
    </w:rPr>
  </w:style>
  <w:style w:type="character" w:styleId="SubtleEmphasis">
    <w:name w:val="Subtle Emphasis"/>
    <w:basedOn w:val="DefaultParagraphFont"/>
    <w:uiPriority w:val="19"/>
    <w:qFormat/>
    <w:rsid w:val="00CF0CF7"/>
    <w:rPr>
      <w:rFonts w:ascii="Arial" w:hAnsi="Arial"/>
      <w:i/>
      <w:iCs/>
      <w:color w:val="808080" w:themeColor="text1" w:themeTint="7F"/>
    </w:rPr>
  </w:style>
  <w:style w:type="character" w:styleId="IntenseEmphasis">
    <w:name w:val="Intense Emphasis"/>
    <w:basedOn w:val="DefaultParagraphFont"/>
    <w:uiPriority w:val="21"/>
    <w:qFormat/>
    <w:rsid w:val="00CF0CF7"/>
    <w:rPr>
      <w:rFonts w:ascii="Arial" w:hAnsi="Arial"/>
      <w:b/>
      <w:bCs/>
    </w:rPr>
  </w:style>
  <w:style w:type="character" w:styleId="SubtleReference">
    <w:name w:val="Subtle Reference"/>
    <w:basedOn w:val="DefaultParagraphFont"/>
    <w:uiPriority w:val="31"/>
    <w:qFormat/>
    <w:rsid w:val="00CF0CF7"/>
    <w:rPr>
      <w:rFonts w:ascii="Arial" w:hAnsi="Arial"/>
      <w:smallCaps/>
      <w:color w:val="C0504D" w:themeColor="accent2"/>
      <w:u w:val="single"/>
    </w:rPr>
  </w:style>
  <w:style w:type="character" w:styleId="Hyperlink">
    <w:name w:val="Hyperlink"/>
    <w:basedOn w:val="DefaultParagraphFont"/>
    <w:uiPriority w:val="99"/>
    <w:unhideWhenUsed/>
    <w:rsid w:val="00CF0CF7"/>
    <w:rPr>
      <w:color w:val="0000FF" w:themeColor="hyperlink"/>
      <w:u w:val="single"/>
    </w:rPr>
  </w:style>
  <w:style w:type="paragraph" w:styleId="BalloonText">
    <w:name w:val="Balloon Text"/>
    <w:basedOn w:val="Normal"/>
    <w:link w:val="BalloonTextChar"/>
    <w:uiPriority w:val="99"/>
    <w:semiHidden/>
    <w:unhideWhenUsed/>
    <w:rsid w:val="00CF0C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CF7"/>
    <w:rPr>
      <w:rFonts w:ascii="Tahoma" w:hAnsi="Tahoma" w:cs="Tahoma"/>
      <w:sz w:val="16"/>
      <w:szCs w:val="16"/>
    </w:rPr>
  </w:style>
  <w:style w:type="paragraph" w:styleId="Header">
    <w:name w:val="header"/>
    <w:basedOn w:val="Normal"/>
    <w:link w:val="HeaderChar"/>
    <w:uiPriority w:val="99"/>
    <w:unhideWhenUsed/>
    <w:rsid w:val="00CF0C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CF7"/>
    <w:rPr>
      <w:rFonts w:ascii="Arial" w:hAnsi="Arial"/>
      <w:sz w:val="24"/>
      <w:szCs w:val="24"/>
    </w:rPr>
  </w:style>
  <w:style w:type="paragraph" w:styleId="Footer">
    <w:name w:val="footer"/>
    <w:basedOn w:val="Normal"/>
    <w:link w:val="FooterChar"/>
    <w:uiPriority w:val="99"/>
    <w:unhideWhenUsed/>
    <w:rsid w:val="00CF0C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CF7"/>
    <w:rPr>
      <w:rFonts w:ascii="Arial" w:hAnsi="Arial"/>
      <w:sz w:val="24"/>
      <w:szCs w:val="24"/>
    </w:rPr>
  </w:style>
  <w:style w:type="table" w:styleId="TableGrid">
    <w:name w:val="Table Grid"/>
    <w:basedOn w:val="TableNormal"/>
    <w:uiPriority w:val="59"/>
    <w:rsid w:val="00CF0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CF0CF7"/>
    <w:rPr>
      <w:rFonts w:ascii="Arial" w:hAnsi="Arial"/>
      <w:b/>
      <w:bCs/>
      <w:smallCaps/>
      <w:color w:val="C0504D" w:themeColor="accent2"/>
      <w:spacing w:val="5"/>
      <w:u w:val="single"/>
    </w:rPr>
  </w:style>
  <w:style w:type="character" w:styleId="BookTitle">
    <w:name w:val="Book Title"/>
    <w:basedOn w:val="DefaultParagraphFont"/>
    <w:uiPriority w:val="33"/>
    <w:qFormat/>
    <w:rsid w:val="00CF0CF7"/>
    <w:rPr>
      <w:b/>
      <w:bCs/>
      <w:smallCaps/>
      <w:spacing w:val="5"/>
    </w:rPr>
  </w:style>
  <w:style w:type="character" w:styleId="FollowedHyperlink">
    <w:name w:val="FollowedHyperlink"/>
    <w:basedOn w:val="DefaultParagraphFont"/>
    <w:uiPriority w:val="99"/>
    <w:semiHidden/>
    <w:unhideWhenUsed/>
    <w:rsid w:val="00975F8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CF7"/>
    <w:rPr>
      <w:rFonts w:ascii="Arial" w:hAnsi="Arial"/>
      <w:sz w:val="24"/>
      <w:szCs w:val="24"/>
    </w:rPr>
  </w:style>
  <w:style w:type="paragraph" w:styleId="Heading1">
    <w:name w:val="heading 1"/>
    <w:basedOn w:val="Normal"/>
    <w:next w:val="Normal"/>
    <w:link w:val="Heading1Char"/>
    <w:uiPriority w:val="9"/>
    <w:qFormat/>
    <w:rsid w:val="00CF0CF7"/>
    <w:pPr>
      <w:keepNext/>
      <w:keepLines/>
      <w:spacing w:before="240" w:after="120"/>
      <w:outlineLvl w:val="0"/>
    </w:pPr>
    <w:rPr>
      <w:rFonts w:eastAsiaTheme="majorEastAsia" w:cstheme="majorBidi"/>
      <w:bCs/>
      <w:sz w:val="40"/>
      <w:szCs w:val="22"/>
    </w:rPr>
  </w:style>
  <w:style w:type="paragraph" w:styleId="Heading2">
    <w:name w:val="heading 2"/>
    <w:basedOn w:val="Normal"/>
    <w:next w:val="Normal"/>
    <w:link w:val="Heading2Char"/>
    <w:uiPriority w:val="9"/>
    <w:unhideWhenUsed/>
    <w:qFormat/>
    <w:rsid w:val="00CF0CF7"/>
    <w:pPr>
      <w:keepNext/>
      <w:keepLines/>
      <w:spacing w:before="240" w:after="120"/>
      <w:outlineLvl w:val="1"/>
    </w:pPr>
    <w:rPr>
      <w:rFonts w:eastAsiaTheme="majorEastAsia" w:cstheme="majorBidi"/>
      <w:bCs/>
      <w:sz w:val="36"/>
      <w:szCs w:val="32"/>
    </w:rPr>
  </w:style>
  <w:style w:type="paragraph" w:styleId="Heading3">
    <w:name w:val="heading 3"/>
    <w:basedOn w:val="Heading4"/>
    <w:next w:val="Normal"/>
    <w:link w:val="Heading3Char"/>
    <w:uiPriority w:val="9"/>
    <w:unhideWhenUsed/>
    <w:qFormat/>
    <w:rsid w:val="00CF0CF7"/>
    <w:pPr>
      <w:outlineLvl w:val="2"/>
    </w:pPr>
    <w:rPr>
      <w:i w:val="0"/>
    </w:rPr>
  </w:style>
  <w:style w:type="paragraph" w:styleId="Heading4">
    <w:name w:val="heading 4"/>
    <w:basedOn w:val="Normal"/>
    <w:next w:val="Normal"/>
    <w:link w:val="Heading4Char"/>
    <w:uiPriority w:val="9"/>
    <w:unhideWhenUsed/>
    <w:qFormat/>
    <w:rsid w:val="00CF0CF7"/>
    <w:pPr>
      <w:keepNext/>
      <w:keepLines/>
      <w:spacing w:before="240" w:after="120"/>
      <w:outlineLvl w:val="3"/>
    </w:pPr>
    <w:rPr>
      <w:rFonts w:eastAsiaTheme="majorEastAsia" w:cstheme="majorBidi"/>
      <w:bCs/>
      <w:i/>
      <w:iCs/>
      <w:sz w:val="32"/>
      <w:szCs w:val="28"/>
    </w:rPr>
  </w:style>
  <w:style w:type="paragraph" w:styleId="Heading5">
    <w:name w:val="heading 5"/>
    <w:basedOn w:val="Normal"/>
    <w:next w:val="Normal"/>
    <w:link w:val="Heading5Char"/>
    <w:uiPriority w:val="9"/>
    <w:unhideWhenUsed/>
    <w:qFormat/>
    <w:rsid w:val="00CF0CF7"/>
    <w:pPr>
      <w:keepNext/>
      <w:keepLines/>
      <w:spacing w:before="240" w:after="120"/>
      <w:outlineLvl w:val="4"/>
    </w:pPr>
    <w:rPr>
      <w:rFonts w:eastAsiaTheme="majorEastAsia" w:cstheme="majorBidi"/>
      <w:b/>
      <w:sz w:val="28"/>
      <w:szCs w:val="22"/>
    </w:rPr>
  </w:style>
  <w:style w:type="paragraph" w:styleId="Heading6">
    <w:name w:val="heading 6"/>
    <w:basedOn w:val="Normal"/>
    <w:next w:val="Normal"/>
    <w:link w:val="Heading6Char"/>
    <w:uiPriority w:val="9"/>
    <w:unhideWhenUsed/>
    <w:qFormat/>
    <w:rsid w:val="00CF0CF7"/>
    <w:pPr>
      <w:keepNext/>
      <w:keepLines/>
      <w:spacing w:before="240" w:after="120"/>
      <w:outlineLvl w:val="5"/>
    </w:pPr>
    <w:rPr>
      <w:rFonts w:eastAsiaTheme="majorEastAsia" w:cstheme="majorBidi"/>
      <w:b/>
      <w:i/>
      <w:iCs/>
      <w:sz w:val="28"/>
      <w:szCs w:val="28"/>
    </w:rPr>
  </w:style>
  <w:style w:type="paragraph" w:styleId="Heading7">
    <w:name w:val="heading 7"/>
    <w:basedOn w:val="Normal"/>
    <w:next w:val="Normal"/>
    <w:link w:val="Heading7Char"/>
    <w:uiPriority w:val="9"/>
    <w:unhideWhenUsed/>
    <w:qFormat/>
    <w:rsid w:val="00CF0CF7"/>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CF0CF7"/>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CF0CF7"/>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CF7"/>
    <w:rPr>
      <w:rFonts w:ascii="Arial" w:eastAsiaTheme="majorEastAsia" w:hAnsi="Arial" w:cstheme="majorBidi"/>
      <w:bCs/>
      <w:sz w:val="40"/>
    </w:rPr>
  </w:style>
  <w:style w:type="character" w:customStyle="1" w:styleId="Heading2Char">
    <w:name w:val="Heading 2 Char"/>
    <w:basedOn w:val="DefaultParagraphFont"/>
    <w:link w:val="Heading2"/>
    <w:uiPriority w:val="9"/>
    <w:rsid w:val="00CF0CF7"/>
    <w:rPr>
      <w:rFonts w:ascii="Arial" w:eastAsiaTheme="majorEastAsia" w:hAnsi="Arial" w:cstheme="majorBidi"/>
      <w:bCs/>
      <w:sz w:val="36"/>
      <w:szCs w:val="32"/>
    </w:rPr>
  </w:style>
  <w:style w:type="character" w:customStyle="1" w:styleId="Heading3Char">
    <w:name w:val="Heading 3 Char"/>
    <w:basedOn w:val="DefaultParagraphFont"/>
    <w:link w:val="Heading3"/>
    <w:uiPriority w:val="9"/>
    <w:rsid w:val="00CF0CF7"/>
    <w:rPr>
      <w:rFonts w:ascii="Arial" w:eastAsiaTheme="majorEastAsia" w:hAnsi="Arial" w:cstheme="majorBidi"/>
      <w:bCs/>
      <w:iCs/>
      <w:sz w:val="32"/>
      <w:szCs w:val="28"/>
    </w:rPr>
  </w:style>
  <w:style w:type="character" w:customStyle="1" w:styleId="Heading4Char">
    <w:name w:val="Heading 4 Char"/>
    <w:basedOn w:val="DefaultParagraphFont"/>
    <w:link w:val="Heading4"/>
    <w:uiPriority w:val="9"/>
    <w:rsid w:val="00CF0CF7"/>
    <w:rPr>
      <w:rFonts w:ascii="Arial" w:eastAsiaTheme="majorEastAsia" w:hAnsi="Arial" w:cstheme="majorBidi"/>
      <w:bCs/>
      <w:i/>
      <w:iCs/>
      <w:sz w:val="32"/>
      <w:szCs w:val="28"/>
    </w:rPr>
  </w:style>
  <w:style w:type="character" w:customStyle="1" w:styleId="Heading5Char">
    <w:name w:val="Heading 5 Char"/>
    <w:basedOn w:val="DefaultParagraphFont"/>
    <w:link w:val="Heading5"/>
    <w:uiPriority w:val="9"/>
    <w:rsid w:val="00CF0CF7"/>
    <w:rPr>
      <w:rFonts w:ascii="Arial" w:eastAsiaTheme="majorEastAsia" w:hAnsi="Arial" w:cstheme="majorBidi"/>
      <w:b/>
      <w:sz w:val="28"/>
    </w:rPr>
  </w:style>
  <w:style w:type="character" w:customStyle="1" w:styleId="Heading6Char">
    <w:name w:val="Heading 6 Char"/>
    <w:basedOn w:val="DefaultParagraphFont"/>
    <w:link w:val="Heading6"/>
    <w:uiPriority w:val="9"/>
    <w:rsid w:val="00CF0CF7"/>
    <w:rPr>
      <w:rFonts w:ascii="Arial" w:eastAsiaTheme="majorEastAsia" w:hAnsi="Arial" w:cstheme="majorBidi"/>
      <w:b/>
      <w:i/>
      <w:iCs/>
      <w:sz w:val="28"/>
      <w:szCs w:val="28"/>
    </w:rPr>
  </w:style>
  <w:style w:type="character" w:customStyle="1" w:styleId="Heading7Char">
    <w:name w:val="Heading 7 Char"/>
    <w:basedOn w:val="DefaultParagraphFont"/>
    <w:link w:val="Heading7"/>
    <w:uiPriority w:val="9"/>
    <w:rsid w:val="00CF0CF7"/>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CF0CF7"/>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CF0CF7"/>
    <w:rPr>
      <w:rFonts w:ascii="Arial" w:eastAsiaTheme="majorEastAsia" w:hAnsi="Arial" w:cstheme="majorBidi"/>
      <w:i/>
      <w:iCs/>
      <w:sz w:val="24"/>
    </w:rPr>
  </w:style>
  <w:style w:type="paragraph" w:styleId="Title">
    <w:name w:val="Title"/>
    <w:basedOn w:val="Normal"/>
    <w:next w:val="Normal"/>
    <w:link w:val="TitleChar"/>
    <w:uiPriority w:val="10"/>
    <w:qFormat/>
    <w:rsid w:val="00CF0CF7"/>
    <w:pPr>
      <w:pBdr>
        <w:bottom w:val="single" w:sz="4" w:space="4" w:color="auto"/>
      </w:pBdr>
      <w:tabs>
        <w:tab w:val="right" w:pos="9360"/>
      </w:tabs>
      <w:spacing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CF0CF7"/>
    <w:rPr>
      <w:rFonts w:ascii="Arial" w:eastAsiaTheme="majorEastAsia" w:hAnsi="Arial" w:cstheme="majorBidi"/>
      <w:spacing w:val="5"/>
      <w:kern w:val="28"/>
      <w:sz w:val="52"/>
      <w:szCs w:val="52"/>
    </w:rPr>
  </w:style>
  <w:style w:type="paragraph" w:styleId="Subtitle">
    <w:name w:val="Subtitle"/>
    <w:basedOn w:val="Normal"/>
    <w:next w:val="Normal"/>
    <w:link w:val="SubtitleChar"/>
    <w:uiPriority w:val="11"/>
    <w:qFormat/>
    <w:rsid w:val="00CF0CF7"/>
    <w:pPr>
      <w:numPr>
        <w:ilvl w:val="1"/>
      </w:numPr>
    </w:pPr>
    <w:rPr>
      <w:rFonts w:eastAsiaTheme="majorEastAsia" w:cstheme="majorBidi"/>
      <w:bCs/>
      <w:i/>
      <w:iCs/>
      <w:spacing w:val="15"/>
      <w:szCs w:val="36"/>
    </w:rPr>
  </w:style>
  <w:style w:type="character" w:customStyle="1" w:styleId="SubtitleChar">
    <w:name w:val="Subtitle Char"/>
    <w:basedOn w:val="DefaultParagraphFont"/>
    <w:link w:val="Subtitle"/>
    <w:uiPriority w:val="11"/>
    <w:rsid w:val="00CF0CF7"/>
    <w:rPr>
      <w:rFonts w:ascii="Arial" w:eastAsiaTheme="majorEastAsia" w:hAnsi="Arial" w:cstheme="majorBidi"/>
      <w:bCs/>
      <w:i/>
      <w:iCs/>
      <w:spacing w:val="15"/>
      <w:sz w:val="24"/>
      <w:szCs w:val="36"/>
    </w:rPr>
  </w:style>
  <w:style w:type="character" w:styleId="Strong">
    <w:name w:val="Strong"/>
    <w:basedOn w:val="DefaultParagraphFont"/>
    <w:uiPriority w:val="22"/>
    <w:qFormat/>
    <w:rsid w:val="00CF0CF7"/>
    <w:rPr>
      <w:rFonts w:ascii="Arial" w:hAnsi="Arial"/>
      <w:b/>
      <w:bCs/>
    </w:rPr>
  </w:style>
  <w:style w:type="character" w:styleId="Emphasis">
    <w:name w:val="Emphasis"/>
    <w:basedOn w:val="DefaultParagraphFont"/>
    <w:uiPriority w:val="20"/>
    <w:qFormat/>
    <w:rsid w:val="00CF0CF7"/>
    <w:rPr>
      <w:rFonts w:ascii="Arial" w:hAnsi="Arial"/>
      <w:i/>
      <w:iCs/>
    </w:rPr>
  </w:style>
  <w:style w:type="paragraph" w:styleId="NoSpacing">
    <w:name w:val="No Spacing"/>
    <w:uiPriority w:val="1"/>
    <w:qFormat/>
    <w:rsid w:val="00CF0CF7"/>
    <w:pPr>
      <w:spacing w:after="0" w:line="240" w:lineRule="auto"/>
    </w:pPr>
    <w:rPr>
      <w:rFonts w:ascii="Arial" w:hAnsi="Arial" w:cs="Arial"/>
      <w:bCs/>
      <w:sz w:val="24"/>
      <w:szCs w:val="24"/>
    </w:rPr>
  </w:style>
  <w:style w:type="paragraph" w:styleId="ListParagraph">
    <w:name w:val="List Paragraph"/>
    <w:basedOn w:val="Normal"/>
    <w:uiPriority w:val="34"/>
    <w:qFormat/>
    <w:rsid w:val="00CF0CF7"/>
    <w:pPr>
      <w:ind w:left="720"/>
      <w:contextualSpacing/>
    </w:pPr>
    <w:rPr>
      <w:rFonts w:cs="Arial"/>
      <w:bCs/>
      <w:szCs w:val="36"/>
    </w:rPr>
  </w:style>
  <w:style w:type="paragraph" w:styleId="Quote">
    <w:name w:val="Quote"/>
    <w:basedOn w:val="Normal"/>
    <w:next w:val="Normal"/>
    <w:link w:val="QuoteChar"/>
    <w:uiPriority w:val="29"/>
    <w:qFormat/>
    <w:rsid w:val="00CF0CF7"/>
    <w:rPr>
      <w:rFonts w:cs="Arial"/>
      <w:bCs/>
      <w:i/>
      <w:iCs/>
      <w:color w:val="000000" w:themeColor="text1"/>
      <w:szCs w:val="36"/>
    </w:rPr>
  </w:style>
  <w:style w:type="character" w:customStyle="1" w:styleId="QuoteChar">
    <w:name w:val="Quote Char"/>
    <w:basedOn w:val="DefaultParagraphFont"/>
    <w:link w:val="Quote"/>
    <w:uiPriority w:val="29"/>
    <w:rsid w:val="00CF0CF7"/>
    <w:rPr>
      <w:rFonts w:ascii="Arial" w:hAnsi="Arial" w:cs="Arial"/>
      <w:bCs/>
      <w:i/>
      <w:iCs/>
      <w:color w:val="000000" w:themeColor="text1"/>
      <w:sz w:val="24"/>
      <w:szCs w:val="36"/>
    </w:rPr>
  </w:style>
  <w:style w:type="paragraph" w:styleId="IntenseQuote">
    <w:name w:val="Intense Quote"/>
    <w:basedOn w:val="Normal"/>
    <w:next w:val="Normal"/>
    <w:link w:val="IntenseQuoteChar"/>
    <w:uiPriority w:val="30"/>
    <w:qFormat/>
    <w:rsid w:val="00CF0CF7"/>
    <w:pPr>
      <w:pBdr>
        <w:bottom w:val="single" w:sz="4" w:space="1" w:color="auto"/>
      </w:pBdr>
      <w:spacing w:before="200" w:after="280"/>
      <w:ind w:left="936" w:right="936"/>
    </w:pPr>
    <w:rPr>
      <w:rFonts w:cs="Arial"/>
      <w:b/>
      <w:i/>
      <w:iCs/>
      <w:szCs w:val="36"/>
    </w:rPr>
  </w:style>
  <w:style w:type="character" w:customStyle="1" w:styleId="IntenseQuoteChar">
    <w:name w:val="Intense Quote Char"/>
    <w:basedOn w:val="DefaultParagraphFont"/>
    <w:link w:val="IntenseQuote"/>
    <w:uiPriority w:val="30"/>
    <w:rsid w:val="00CF0CF7"/>
    <w:rPr>
      <w:rFonts w:ascii="Arial" w:hAnsi="Arial" w:cs="Arial"/>
      <w:b/>
      <w:i/>
      <w:iCs/>
      <w:sz w:val="24"/>
      <w:szCs w:val="36"/>
    </w:rPr>
  </w:style>
  <w:style w:type="character" w:styleId="SubtleEmphasis">
    <w:name w:val="Subtle Emphasis"/>
    <w:basedOn w:val="DefaultParagraphFont"/>
    <w:uiPriority w:val="19"/>
    <w:qFormat/>
    <w:rsid w:val="00CF0CF7"/>
    <w:rPr>
      <w:rFonts w:ascii="Arial" w:hAnsi="Arial"/>
      <w:i/>
      <w:iCs/>
      <w:color w:val="808080" w:themeColor="text1" w:themeTint="7F"/>
    </w:rPr>
  </w:style>
  <w:style w:type="character" w:styleId="IntenseEmphasis">
    <w:name w:val="Intense Emphasis"/>
    <w:basedOn w:val="DefaultParagraphFont"/>
    <w:uiPriority w:val="21"/>
    <w:qFormat/>
    <w:rsid w:val="00CF0CF7"/>
    <w:rPr>
      <w:rFonts w:ascii="Arial" w:hAnsi="Arial"/>
      <w:b/>
      <w:bCs/>
    </w:rPr>
  </w:style>
  <w:style w:type="character" w:styleId="SubtleReference">
    <w:name w:val="Subtle Reference"/>
    <w:basedOn w:val="DefaultParagraphFont"/>
    <w:uiPriority w:val="31"/>
    <w:qFormat/>
    <w:rsid w:val="00CF0CF7"/>
    <w:rPr>
      <w:rFonts w:ascii="Arial" w:hAnsi="Arial"/>
      <w:smallCaps/>
      <w:color w:val="C0504D" w:themeColor="accent2"/>
      <w:u w:val="single"/>
    </w:rPr>
  </w:style>
  <w:style w:type="character" w:styleId="Hyperlink">
    <w:name w:val="Hyperlink"/>
    <w:basedOn w:val="DefaultParagraphFont"/>
    <w:uiPriority w:val="99"/>
    <w:unhideWhenUsed/>
    <w:rsid w:val="00CF0CF7"/>
    <w:rPr>
      <w:color w:val="0000FF" w:themeColor="hyperlink"/>
      <w:u w:val="single"/>
    </w:rPr>
  </w:style>
  <w:style w:type="paragraph" w:styleId="BalloonText">
    <w:name w:val="Balloon Text"/>
    <w:basedOn w:val="Normal"/>
    <w:link w:val="BalloonTextChar"/>
    <w:uiPriority w:val="99"/>
    <w:semiHidden/>
    <w:unhideWhenUsed/>
    <w:rsid w:val="00CF0C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CF7"/>
    <w:rPr>
      <w:rFonts w:ascii="Tahoma" w:hAnsi="Tahoma" w:cs="Tahoma"/>
      <w:sz w:val="16"/>
      <w:szCs w:val="16"/>
    </w:rPr>
  </w:style>
  <w:style w:type="paragraph" w:styleId="Header">
    <w:name w:val="header"/>
    <w:basedOn w:val="Normal"/>
    <w:link w:val="HeaderChar"/>
    <w:uiPriority w:val="99"/>
    <w:unhideWhenUsed/>
    <w:rsid w:val="00CF0C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CF7"/>
    <w:rPr>
      <w:rFonts w:ascii="Arial" w:hAnsi="Arial"/>
      <w:sz w:val="24"/>
      <w:szCs w:val="24"/>
    </w:rPr>
  </w:style>
  <w:style w:type="paragraph" w:styleId="Footer">
    <w:name w:val="footer"/>
    <w:basedOn w:val="Normal"/>
    <w:link w:val="FooterChar"/>
    <w:uiPriority w:val="99"/>
    <w:unhideWhenUsed/>
    <w:rsid w:val="00CF0C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CF7"/>
    <w:rPr>
      <w:rFonts w:ascii="Arial" w:hAnsi="Arial"/>
      <w:sz w:val="24"/>
      <w:szCs w:val="24"/>
    </w:rPr>
  </w:style>
  <w:style w:type="table" w:styleId="TableGrid">
    <w:name w:val="Table Grid"/>
    <w:basedOn w:val="TableNormal"/>
    <w:uiPriority w:val="59"/>
    <w:rsid w:val="00CF0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CF0CF7"/>
    <w:rPr>
      <w:rFonts w:ascii="Arial" w:hAnsi="Arial"/>
      <w:b/>
      <w:bCs/>
      <w:smallCaps/>
      <w:color w:val="C0504D" w:themeColor="accent2"/>
      <w:spacing w:val="5"/>
      <w:u w:val="single"/>
    </w:rPr>
  </w:style>
  <w:style w:type="character" w:styleId="BookTitle">
    <w:name w:val="Book Title"/>
    <w:basedOn w:val="DefaultParagraphFont"/>
    <w:uiPriority w:val="33"/>
    <w:qFormat/>
    <w:rsid w:val="00CF0CF7"/>
    <w:rPr>
      <w:b/>
      <w:bCs/>
      <w:smallCaps/>
      <w:spacing w:val="5"/>
    </w:rPr>
  </w:style>
  <w:style w:type="character" w:styleId="FollowedHyperlink">
    <w:name w:val="FollowedHyperlink"/>
    <w:basedOn w:val="DefaultParagraphFont"/>
    <w:uiPriority w:val="99"/>
    <w:semiHidden/>
    <w:unhideWhenUsed/>
    <w:rsid w:val="00975F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265609">
      <w:bodyDiv w:val="1"/>
      <w:marLeft w:val="0"/>
      <w:marRight w:val="0"/>
      <w:marTop w:val="0"/>
      <w:marBottom w:val="0"/>
      <w:divBdr>
        <w:top w:val="none" w:sz="0" w:space="0" w:color="auto"/>
        <w:left w:val="none" w:sz="0" w:space="0" w:color="auto"/>
        <w:bottom w:val="none" w:sz="0" w:space="0" w:color="auto"/>
        <w:right w:val="none" w:sz="0" w:space="0" w:color="auto"/>
      </w:divBdr>
      <w:divsChild>
        <w:div w:id="435911142">
          <w:marLeft w:val="0"/>
          <w:marRight w:val="0"/>
          <w:marTop w:val="0"/>
          <w:marBottom w:val="0"/>
          <w:divBdr>
            <w:top w:val="none" w:sz="0" w:space="0" w:color="auto"/>
            <w:left w:val="none" w:sz="0" w:space="0" w:color="auto"/>
            <w:bottom w:val="none" w:sz="0" w:space="0" w:color="auto"/>
            <w:right w:val="none" w:sz="0" w:space="0" w:color="auto"/>
          </w:divBdr>
          <w:divsChild>
            <w:div w:id="1204246498">
              <w:marLeft w:val="150"/>
              <w:marRight w:val="150"/>
              <w:marTop w:val="100"/>
              <w:marBottom w:val="100"/>
              <w:divBdr>
                <w:top w:val="none" w:sz="0" w:space="0" w:color="auto"/>
                <w:left w:val="none" w:sz="0" w:space="0" w:color="auto"/>
                <w:bottom w:val="none" w:sz="0" w:space="0" w:color="auto"/>
                <w:right w:val="none" w:sz="0" w:space="0" w:color="auto"/>
              </w:divBdr>
              <w:divsChild>
                <w:div w:id="616375634">
                  <w:marLeft w:val="0"/>
                  <w:marRight w:val="0"/>
                  <w:marTop w:val="0"/>
                  <w:marBottom w:val="0"/>
                  <w:divBdr>
                    <w:top w:val="none" w:sz="0" w:space="0" w:color="auto"/>
                    <w:left w:val="none" w:sz="0" w:space="0" w:color="auto"/>
                    <w:bottom w:val="none" w:sz="0" w:space="0" w:color="auto"/>
                    <w:right w:val="none" w:sz="0" w:space="0" w:color="auto"/>
                  </w:divBdr>
                  <w:divsChild>
                    <w:div w:id="2040427365">
                      <w:marLeft w:val="0"/>
                      <w:marRight w:val="0"/>
                      <w:marTop w:val="0"/>
                      <w:marBottom w:val="0"/>
                      <w:divBdr>
                        <w:top w:val="none" w:sz="0" w:space="0" w:color="auto"/>
                        <w:left w:val="none" w:sz="0" w:space="0" w:color="auto"/>
                        <w:bottom w:val="none" w:sz="0" w:space="0" w:color="auto"/>
                        <w:right w:val="none" w:sz="0" w:space="0" w:color="auto"/>
                      </w:divBdr>
                      <w:divsChild>
                        <w:div w:id="247202796">
                          <w:marLeft w:val="1"/>
                          <w:marRight w:val="0"/>
                          <w:marTop w:val="0"/>
                          <w:marBottom w:val="0"/>
                          <w:divBdr>
                            <w:top w:val="none" w:sz="0" w:space="0" w:color="auto"/>
                            <w:left w:val="none" w:sz="0" w:space="0" w:color="auto"/>
                            <w:bottom w:val="none" w:sz="0" w:space="0" w:color="auto"/>
                            <w:right w:val="none" w:sz="0" w:space="0" w:color="auto"/>
                          </w:divBdr>
                          <w:divsChild>
                            <w:div w:id="1317150983">
                              <w:marLeft w:val="0"/>
                              <w:marRight w:val="0"/>
                              <w:marTop w:val="0"/>
                              <w:marBottom w:val="0"/>
                              <w:divBdr>
                                <w:top w:val="none" w:sz="0" w:space="0" w:color="auto"/>
                                <w:left w:val="none" w:sz="0" w:space="0" w:color="auto"/>
                                <w:bottom w:val="none" w:sz="0" w:space="0" w:color="auto"/>
                                <w:right w:val="none" w:sz="0" w:space="0" w:color="auto"/>
                              </w:divBdr>
                              <w:divsChild>
                                <w:div w:id="302318764">
                                  <w:marLeft w:val="0"/>
                                  <w:marRight w:val="0"/>
                                  <w:marTop w:val="0"/>
                                  <w:marBottom w:val="0"/>
                                  <w:divBdr>
                                    <w:top w:val="none" w:sz="0" w:space="0" w:color="auto"/>
                                    <w:left w:val="none" w:sz="0" w:space="0" w:color="auto"/>
                                    <w:bottom w:val="none" w:sz="0" w:space="0" w:color="auto"/>
                                    <w:right w:val="none" w:sz="0" w:space="0" w:color="auto"/>
                                  </w:divBdr>
                                  <w:divsChild>
                                    <w:div w:id="306207777">
                                      <w:marLeft w:val="0"/>
                                      <w:marRight w:val="0"/>
                                      <w:marTop w:val="0"/>
                                      <w:marBottom w:val="0"/>
                                      <w:divBdr>
                                        <w:top w:val="none" w:sz="0" w:space="0" w:color="auto"/>
                                        <w:left w:val="none" w:sz="0" w:space="0" w:color="auto"/>
                                        <w:bottom w:val="none" w:sz="0" w:space="0" w:color="auto"/>
                                        <w:right w:val="none" w:sz="0" w:space="0" w:color="auto"/>
                                      </w:divBdr>
                                      <w:divsChild>
                                        <w:div w:id="443307798">
                                          <w:marLeft w:val="0"/>
                                          <w:marRight w:val="0"/>
                                          <w:marTop w:val="0"/>
                                          <w:marBottom w:val="0"/>
                                          <w:divBdr>
                                            <w:top w:val="none" w:sz="0" w:space="0" w:color="auto"/>
                                            <w:left w:val="none" w:sz="0" w:space="0" w:color="auto"/>
                                            <w:bottom w:val="none" w:sz="0" w:space="0" w:color="auto"/>
                                            <w:right w:val="none" w:sz="0" w:space="0" w:color="auto"/>
                                          </w:divBdr>
                                          <w:divsChild>
                                            <w:div w:id="1642686529">
                                              <w:marLeft w:val="0"/>
                                              <w:marRight w:val="0"/>
                                              <w:marTop w:val="0"/>
                                              <w:marBottom w:val="0"/>
                                              <w:divBdr>
                                                <w:top w:val="none" w:sz="0" w:space="0" w:color="auto"/>
                                                <w:left w:val="none" w:sz="0" w:space="0" w:color="auto"/>
                                                <w:bottom w:val="none" w:sz="0" w:space="0" w:color="auto"/>
                                                <w:right w:val="none" w:sz="0" w:space="0" w:color="auto"/>
                                              </w:divBdr>
                                              <w:divsChild>
                                                <w:div w:id="743139144">
                                                  <w:marLeft w:val="0"/>
                                                  <w:marRight w:val="0"/>
                                                  <w:marTop w:val="0"/>
                                                  <w:marBottom w:val="0"/>
                                                  <w:divBdr>
                                                    <w:top w:val="none" w:sz="0" w:space="0" w:color="auto"/>
                                                    <w:left w:val="none" w:sz="0" w:space="0" w:color="auto"/>
                                                    <w:bottom w:val="none" w:sz="0" w:space="0" w:color="auto"/>
                                                    <w:right w:val="none" w:sz="0" w:space="0" w:color="auto"/>
                                                  </w:divBdr>
                                                  <w:divsChild>
                                                    <w:div w:id="527648450">
                                                      <w:marLeft w:val="0"/>
                                                      <w:marRight w:val="0"/>
                                                      <w:marTop w:val="0"/>
                                                      <w:marBottom w:val="0"/>
                                                      <w:divBdr>
                                                        <w:top w:val="none" w:sz="0" w:space="0" w:color="auto"/>
                                                        <w:left w:val="none" w:sz="0" w:space="0" w:color="auto"/>
                                                        <w:bottom w:val="none" w:sz="0" w:space="0" w:color="auto"/>
                                                        <w:right w:val="none" w:sz="0" w:space="0" w:color="auto"/>
                                                      </w:divBdr>
                                                    </w:div>
                                                    <w:div w:id="25108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 w:id="1298488826">
      <w:bodyDiv w:val="1"/>
      <w:marLeft w:val="0"/>
      <w:marRight w:val="0"/>
      <w:marTop w:val="0"/>
      <w:marBottom w:val="0"/>
      <w:divBdr>
        <w:top w:val="none" w:sz="0" w:space="0" w:color="auto"/>
        <w:left w:val="none" w:sz="0" w:space="0" w:color="auto"/>
        <w:bottom w:val="none" w:sz="0" w:space="0" w:color="auto"/>
        <w:right w:val="none" w:sz="0" w:space="0" w:color="auto"/>
      </w:divBdr>
      <w:divsChild>
        <w:div w:id="887834821">
          <w:marLeft w:val="0"/>
          <w:marRight w:val="0"/>
          <w:marTop w:val="0"/>
          <w:marBottom w:val="0"/>
          <w:divBdr>
            <w:top w:val="none" w:sz="0" w:space="0" w:color="auto"/>
            <w:left w:val="none" w:sz="0" w:space="0" w:color="auto"/>
            <w:bottom w:val="none" w:sz="0" w:space="0" w:color="auto"/>
            <w:right w:val="none" w:sz="0" w:space="0" w:color="auto"/>
          </w:divBdr>
          <w:divsChild>
            <w:div w:id="1874539748">
              <w:marLeft w:val="150"/>
              <w:marRight w:val="150"/>
              <w:marTop w:val="100"/>
              <w:marBottom w:val="100"/>
              <w:divBdr>
                <w:top w:val="none" w:sz="0" w:space="0" w:color="auto"/>
                <w:left w:val="none" w:sz="0" w:space="0" w:color="auto"/>
                <w:bottom w:val="none" w:sz="0" w:space="0" w:color="auto"/>
                <w:right w:val="none" w:sz="0" w:space="0" w:color="auto"/>
              </w:divBdr>
              <w:divsChild>
                <w:div w:id="1059943345">
                  <w:marLeft w:val="0"/>
                  <w:marRight w:val="0"/>
                  <w:marTop w:val="0"/>
                  <w:marBottom w:val="0"/>
                  <w:divBdr>
                    <w:top w:val="none" w:sz="0" w:space="0" w:color="auto"/>
                    <w:left w:val="none" w:sz="0" w:space="0" w:color="auto"/>
                    <w:bottom w:val="none" w:sz="0" w:space="0" w:color="auto"/>
                    <w:right w:val="none" w:sz="0" w:space="0" w:color="auto"/>
                  </w:divBdr>
                  <w:divsChild>
                    <w:div w:id="2145804433">
                      <w:marLeft w:val="0"/>
                      <w:marRight w:val="0"/>
                      <w:marTop w:val="0"/>
                      <w:marBottom w:val="0"/>
                      <w:divBdr>
                        <w:top w:val="none" w:sz="0" w:space="0" w:color="auto"/>
                        <w:left w:val="none" w:sz="0" w:space="0" w:color="auto"/>
                        <w:bottom w:val="none" w:sz="0" w:space="0" w:color="auto"/>
                        <w:right w:val="none" w:sz="0" w:space="0" w:color="auto"/>
                      </w:divBdr>
                      <w:divsChild>
                        <w:div w:id="388379491">
                          <w:marLeft w:val="1"/>
                          <w:marRight w:val="0"/>
                          <w:marTop w:val="0"/>
                          <w:marBottom w:val="0"/>
                          <w:divBdr>
                            <w:top w:val="none" w:sz="0" w:space="0" w:color="auto"/>
                            <w:left w:val="none" w:sz="0" w:space="0" w:color="auto"/>
                            <w:bottom w:val="none" w:sz="0" w:space="0" w:color="auto"/>
                            <w:right w:val="none" w:sz="0" w:space="0" w:color="auto"/>
                          </w:divBdr>
                          <w:divsChild>
                            <w:div w:id="1049650687">
                              <w:marLeft w:val="0"/>
                              <w:marRight w:val="0"/>
                              <w:marTop w:val="0"/>
                              <w:marBottom w:val="0"/>
                              <w:divBdr>
                                <w:top w:val="none" w:sz="0" w:space="0" w:color="auto"/>
                                <w:left w:val="none" w:sz="0" w:space="0" w:color="auto"/>
                                <w:bottom w:val="none" w:sz="0" w:space="0" w:color="auto"/>
                                <w:right w:val="none" w:sz="0" w:space="0" w:color="auto"/>
                              </w:divBdr>
                              <w:divsChild>
                                <w:div w:id="1769764981">
                                  <w:marLeft w:val="0"/>
                                  <w:marRight w:val="0"/>
                                  <w:marTop w:val="0"/>
                                  <w:marBottom w:val="0"/>
                                  <w:divBdr>
                                    <w:top w:val="none" w:sz="0" w:space="0" w:color="auto"/>
                                    <w:left w:val="none" w:sz="0" w:space="0" w:color="auto"/>
                                    <w:bottom w:val="none" w:sz="0" w:space="0" w:color="auto"/>
                                    <w:right w:val="none" w:sz="0" w:space="0" w:color="auto"/>
                                  </w:divBdr>
                                  <w:divsChild>
                                    <w:div w:id="1574660970">
                                      <w:marLeft w:val="0"/>
                                      <w:marRight w:val="0"/>
                                      <w:marTop w:val="0"/>
                                      <w:marBottom w:val="0"/>
                                      <w:divBdr>
                                        <w:top w:val="none" w:sz="0" w:space="0" w:color="auto"/>
                                        <w:left w:val="none" w:sz="0" w:space="0" w:color="auto"/>
                                        <w:bottom w:val="none" w:sz="0" w:space="0" w:color="auto"/>
                                        <w:right w:val="none" w:sz="0" w:space="0" w:color="auto"/>
                                      </w:divBdr>
                                      <w:divsChild>
                                        <w:div w:id="548079112">
                                          <w:marLeft w:val="0"/>
                                          <w:marRight w:val="0"/>
                                          <w:marTop w:val="0"/>
                                          <w:marBottom w:val="0"/>
                                          <w:divBdr>
                                            <w:top w:val="none" w:sz="0" w:space="0" w:color="auto"/>
                                            <w:left w:val="none" w:sz="0" w:space="0" w:color="auto"/>
                                            <w:bottom w:val="none" w:sz="0" w:space="0" w:color="auto"/>
                                            <w:right w:val="none" w:sz="0" w:space="0" w:color="auto"/>
                                          </w:divBdr>
                                          <w:divsChild>
                                            <w:div w:id="904069204">
                                              <w:marLeft w:val="0"/>
                                              <w:marRight w:val="0"/>
                                              <w:marTop w:val="0"/>
                                              <w:marBottom w:val="0"/>
                                              <w:divBdr>
                                                <w:top w:val="none" w:sz="0" w:space="0" w:color="auto"/>
                                                <w:left w:val="none" w:sz="0" w:space="0" w:color="auto"/>
                                                <w:bottom w:val="none" w:sz="0" w:space="0" w:color="auto"/>
                                                <w:right w:val="none" w:sz="0" w:space="0" w:color="auto"/>
                                              </w:divBdr>
                                              <w:divsChild>
                                                <w:div w:id="1770924813">
                                                  <w:marLeft w:val="0"/>
                                                  <w:marRight w:val="0"/>
                                                  <w:marTop w:val="0"/>
                                                  <w:marBottom w:val="0"/>
                                                  <w:divBdr>
                                                    <w:top w:val="none" w:sz="0" w:space="0" w:color="auto"/>
                                                    <w:left w:val="none" w:sz="0" w:space="0" w:color="auto"/>
                                                    <w:bottom w:val="none" w:sz="0" w:space="0" w:color="auto"/>
                                                    <w:right w:val="none" w:sz="0" w:space="0" w:color="auto"/>
                                                  </w:divBdr>
                                                  <w:divsChild>
                                                    <w:div w:id="826751815">
                                                      <w:marLeft w:val="0"/>
                                                      <w:marRight w:val="0"/>
                                                      <w:marTop w:val="0"/>
                                                      <w:marBottom w:val="0"/>
                                                      <w:divBdr>
                                                        <w:top w:val="none" w:sz="0" w:space="0" w:color="auto"/>
                                                        <w:left w:val="none" w:sz="0" w:space="0" w:color="auto"/>
                                                        <w:bottom w:val="none" w:sz="0" w:space="0" w:color="auto"/>
                                                        <w:right w:val="none" w:sz="0" w:space="0" w:color="auto"/>
                                                      </w:divBdr>
                                                    </w:div>
                                                    <w:div w:id="9847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cs.grey.ca/share/s/GWoT6GShSpSfq4XbUgywMQ" TargetMode="Externa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docs.grey.ca/share/s/MMPXNxefQ1OG4xFkNsbqKw" TargetMode="Externa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dern\AppData\Roaming\Microsoft\Templates\Arial%20Font%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207520ec-6bc0-44fa-bd35-215c990d95f9" ContentTypeId="0x0101002C4164E063A41A4487A7365A660F111801" PreviousValue="false"/>
</file>

<file path=customXml/item3.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GC_105751884</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NuOyW1O1QQeIjKs0HvQDnA</sharedId>
    <committee xmlns="e6cd7bd4-3f3e-4495-b8c9-139289cd76e6">Committee of the Whole</committee>
    <meetingId xmlns="e6cd7bd4-3f3e-4495-b8c9-139289cd76e6">[2017-02-23 Committee of the Whole [5026]]</meetingId>
    <capitalProjectPriority xmlns="e6cd7bd4-3f3e-4495-b8c9-139289cd76e6" xsi:nil="true"/>
    <policyApprovalDate xmlns="e6cd7bd4-3f3e-4495-b8c9-139289cd76e6" xsi:nil="true"/>
    <NodeRef xmlns="e6cd7bd4-3f3e-4495-b8c9-139289cd76e6">c2e2b4ba-a617-4432-b58c-bb369c54e50b</NodeRef>
    <addressees xmlns="e6cd7bd4-3f3e-4495-b8c9-139289cd76e6" xsi:nil="true"/>
    <identifier xmlns="e6cd7bd4-3f3e-4495-b8c9-139289cd76e6">2017-1489074010699</identifier>
    <reviewAsOf xmlns="e6cd7bd4-3f3e-4495-b8c9-139289cd76e6">2027-03-09T15:40:14+00:00</reviewAsOf>
    <bylawNumber xmlns="e6cd7bd4-3f3e-4495-b8c9-139289cd76e6" xsi:nil="true"/>
    <addressee xmlns="e6cd7bd4-3f3e-4495-b8c9-139289cd76e6" xsi:nil="true"/>
    <recordOriginatingLocation xmlns="e6cd7bd4-3f3e-4495-b8c9-139289cd76e6">workspace://SpacesStore/43188564-6886-4214-99fd-56a7ad307515</recordOriginatingLocation>
    <agreementNumber xmlns="e6cd7bd4-3f3e-4495-b8c9-139289cd76e6" xsi:nil="true"/>
    <policyApprovedBy xmlns="e6cd7bd4-3f3e-4495-b8c9-139289cd76e6" xsi:nil="true"/>
    <procedureNumber xmlns="e6cd7bd4-3f3e-4495-b8c9-139289cd76e6" xsi:nil="true"/>
    <purchaseNumber xmlns="e6cd7bd4-3f3e-4495-b8c9-139289cd76e6" xsi:nil="true"/>
  </documentManagement>
</p:properties>
</file>

<file path=customXml/itemProps1.xml><?xml version="1.0" encoding="utf-8"?>
<ds:datastoreItem xmlns:ds="http://schemas.openxmlformats.org/officeDocument/2006/customXml" ds:itemID="{23248E21-12AA-4D75-8E65-BDAD519D4409}">
  <ds:schemaRefs>
    <ds:schemaRef ds:uri="http://schemas.openxmlformats.org/officeDocument/2006/bibliography"/>
  </ds:schemaRefs>
</ds:datastoreItem>
</file>

<file path=customXml/itemProps2.xml><?xml version="1.0" encoding="utf-8"?>
<ds:datastoreItem xmlns:ds="http://schemas.openxmlformats.org/officeDocument/2006/customXml" ds:itemID="{D90892AC-3F47-41AF-B2ED-4FCBD70A4977}"/>
</file>

<file path=customXml/itemProps3.xml><?xml version="1.0" encoding="utf-8"?>
<ds:datastoreItem xmlns:ds="http://schemas.openxmlformats.org/officeDocument/2006/customXml" ds:itemID="{9911A53A-EF0E-407C-8EE9-EFBCB9610FD8}"/>
</file>

<file path=customXml/itemProps4.xml><?xml version="1.0" encoding="utf-8"?>
<ds:datastoreItem xmlns:ds="http://schemas.openxmlformats.org/officeDocument/2006/customXml" ds:itemID="{8C75E3C9-AC42-4BD9-9F38-64C16F06D802}"/>
</file>

<file path=customXml/itemProps5.xml><?xml version="1.0" encoding="utf-8"?>
<ds:datastoreItem xmlns:ds="http://schemas.openxmlformats.org/officeDocument/2006/customXml" ds:itemID="{C6A6BB65-FB20-44D2-A0F5-9361F3D845E7}"/>
</file>

<file path=docProps/app.xml><?xml version="1.0" encoding="utf-8"?>
<Properties xmlns="http://schemas.openxmlformats.org/officeDocument/2006/extended-properties" xmlns:vt="http://schemas.openxmlformats.org/officeDocument/2006/docPropsVTypes">
  <Template>Arial Font New</Template>
  <TotalTime>25</TotalTime>
  <Pages>4</Pages>
  <Words>802</Words>
  <Characters>4572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5364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Warder,Tara</cp:lastModifiedBy>
  <cp:revision>6</cp:revision>
  <cp:lastPrinted>2017-02-07T19:47:00Z</cp:lastPrinted>
  <dcterms:created xsi:type="dcterms:W3CDTF">2017-02-07T20:20:00Z</dcterms:created>
  <dcterms:modified xsi:type="dcterms:W3CDTF">2017-03-09T15:39:00Z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y fmtid="{D5CDD505-2E9C-101B-9397-08002B2CF9AE}" pid="5" name="MediaServiceImageTags">
    <vt:lpwstr/>
  </property>
  <property fmtid="{D5CDD505-2E9C-101B-9397-08002B2CF9AE}" pid="6" name="lcf76f155ced4ddcb4097134ff3c332f">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y fmtid="{D5CDD505-2E9C-101B-9397-08002B2CF9AE}" pid="10" name="_SourceUrl">
    <vt:lpwstr/>
  </property>
  <property fmtid="{D5CDD505-2E9C-101B-9397-08002B2CF9AE}" pid="11" name="_SharedFileIndex">
    <vt:lpwstr/>
  </property>
  <property fmtid="{D5CDD505-2E9C-101B-9397-08002B2CF9AE}" pid="13" name="ComplianceAssetId">
    <vt:lpwstr/>
  </property>
  <property fmtid="{D5CDD505-2E9C-101B-9397-08002B2CF9AE}" pid="14" name="TemplateUrl">
    <vt:lpwstr/>
  </property>
  <property fmtid="{D5CDD505-2E9C-101B-9397-08002B2CF9AE}" pid="15" name="TriggerFlowInfo">
    <vt:lpwstr/>
  </property>
</Properties>
</file>