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sdt>
      <w:sdtPr>
        <w:rPr>
          <w:b/>
          <w:sz w:val="32"/>
          <w:szCs w:val="32"/>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7333D808" w14:textId="3F3F3965" w:rsidR="000A209A" w:rsidRPr="00AA68AE" w:rsidRDefault="002077C1" w:rsidP="000A209A">
          <w:pPr>
            <w:pStyle w:val="NoSpacing"/>
            <w:spacing w:before="240"/>
            <w:jc w:val="center"/>
            <w:rPr>
              <w:b/>
              <w:sz w:val="32"/>
              <w:szCs w:val="32"/>
            </w:rPr>
          </w:pPr>
          <w:r>
            <w:rPr>
              <w:b/>
              <w:sz w:val="32"/>
              <w:szCs w:val="32"/>
            </w:rPr>
            <w:t>Housing Case Coordinator (Homelessness Response)</w:t>
          </w:r>
        </w:p>
      </w:sdtContent>
    </w:sdt>
    <w:p w14:paraId="26F3A843" w14:textId="32B2F835" w:rsidR="000A209A" w:rsidRPr="007A5FD0" w:rsidRDefault="00DF7B4F" w:rsidP="000A209A">
      <w:pPr>
        <w:pStyle w:val="NoSpacing"/>
        <w:jc w:val="center"/>
        <w:rPr>
          <w:b/>
        </w:rPr>
      </w:pPr>
      <w:r>
        <w:rPr>
          <w:b/>
        </w:rPr>
        <w:t>Temporary 12 Month Contract</w:t>
      </w:r>
      <w:r w:rsidR="00AA68AE" w:rsidRPr="007A5FD0">
        <w:rPr>
          <w:b/>
        </w:rPr>
        <w:t xml:space="preserve"> </w:t>
      </w:r>
      <w:r w:rsidR="00AA68AE">
        <w:rPr>
          <w:b/>
        </w:rPr>
        <w:br/>
      </w:r>
      <w:r w:rsidR="000A209A" w:rsidRPr="007A5FD0">
        <w:rPr>
          <w:b/>
        </w:rPr>
        <w:t>(Salary Range:  $</w:t>
      </w:r>
      <w:r w:rsidR="007A6932">
        <w:rPr>
          <w:b/>
        </w:rPr>
        <w:t>3</w:t>
      </w:r>
      <w:r w:rsidR="002077C1">
        <w:rPr>
          <w:b/>
        </w:rPr>
        <w:t>4</w:t>
      </w:r>
      <w:r w:rsidR="00BA1119">
        <w:rPr>
          <w:b/>
        </w:rPr>
        <w:t>.</w:t>
      </w:r>
      <w:r w:rsidR="002077C1">
        <w:rPr>
          <w:b/>
        </w:rPr>
        <w:t>92</w:t>
      </w:r>
      <w:r w:rsidR="000A209A" w:rsidRPr="007A5FD0">
        <w:rPr>
          <w:b/>
        </w:rPr>
        <w:t xml:space="preserve"> - $</w:t>
      </w:r>
      <w:r w:rsidR="007A6932">
        <w:rPr>
          <w:b/>
        </w:rPr>
        <w:t>3</w:t>
      </w:r>
      <w:r w:rsidR="002077C1">
        <w:rPr>
          <w:b/>
        </w:rPr>
        <w:t>9</w:t>
      </w:r>
      <w:r w:rsidR="004A4B60">
        <w:rPr>
          <w:b/>
        </w:rPr>
        <w:t>.</w:t>
      </w:r>
      <w:r w:rsidR="002077C1">
        <w:rPr>
          <w:b/>
        </w:rPr>
        <w:t>27</w:t>
      </w:r>
      <w:r w:rsidR="000A209A" w:rsidRPr="007A5FD0">
        <w:rPr>
          <w:b/>
        </w:rPr>
        <w:t>)</w:t>
      </w:r>
      <w:r w:rsidR="00B90C23">
        <w:rPr>
          <w:b/>
        </w:rPr>
        <w:br/>
      </w:r>
      <w:r w:rsidR="007B662E">
        <w:rPr>
          <w:b/>
        </w:rPr>
        <w:t>35</w:t>
      </w:r>
      <w:r w:rsidR="004A4B60">
        <w:rPr>
          <w:b/>
        </w:rPr>
        <w:t xml:space="preserve"> </w:t>
      </w:r>
      <w:r w:rsidR="00B90C23">
        <w:rPr>
          <w:b/>
        </w:rPr>
        <w:t>Hours/Week</w:t>
      </w:r>
    </w:p>
    <w:p w14:paraId="6C8AE7D5" w14:textId="194EBEDF" w:rsidR="000A209A" w:rsidRPr="007A4E4C" w:rsidRDefault="004A4B60" w:rsidP="000A209A">
      <w:pPr>
        <w:pStyle w:val="NoSpacing"/>
        <w:jc w:val="center"/>
        <w:rPr>
          <w:sz w:val="22"/>
          <w:szCs w:val="22"/>
        </w:rPr>
      </w:pPr>
      <w:r>
        <w:rPr>
          <w:b/>
        </w:rPr>
        <w:t xml:space="preserve">Housing </w:t>
      </w:r>
      <w:r w:rsidR="000A209A" w:rsidRPr="007A5FD0">
        <w:rPr>
          <w:b/>
        </w:rPr>
        <w:t>Department</w:t>
      </w:r>
    </w:p>
    <w:p w14:paraId="1B96552C" w14:textId="1961C5F4" w:rsidR="00C17827" w:rsidRDefault="000A209A" w:rsidP="00C17827">
      <w:pPr>
        <w:spacing w:before="240"/>
      </w:pPr>
      <w:r>
        <w:t>The County of Grey is currently recruiting for</w:t>
      </w:r>
      <w:r w:rsidR="007B1B5F">
        <w:t xml:space="preserve"> </w:t>
      </w:r>
      <w:r w:rsidR="00DF7B4F" w:rsidRPr="00DF7B4F">
        <w:t>a temporary</w:t>
      </w:r>
      <w:r w:rsidR="00631CC1">
        <w:t xml:space="preserve"> </w:t>
      </w:r>
      <w:r w:rsidR="00A309D7">
        <w:t>Housing Case</w:t>
      </w:r>
      <w:r w:rsidR="007B662E">
        <w:t xml:space="preserve"> Coordinator</w:t>
      </w:r>
      <w:r w:rsidR="00A309D7">
        <w:t xml:space="preserve"> (Homelessness Response)</w:t>
      </w:r>
      <w:r w:rsidR="007B1B5F">
        <w:t xml:space="preserve"> for its Housing Department. This position </w:t>
      </w:r>
      <w:r w:rsidR="00C17827" w:rsidRPr="00C17827">
        <w:t xml:space="preserve">will provide support and coordination via outreach to individuals needing or using emergency short term </w:t>
      </w:r>
      <w:r w:rsidR="002C042D" w:rsidRPr="00C17827">
        <w:t>accommodations</w:t>
      </w:r>
      <w:r w:rsidR="002C042D">
        <w:t xml:space="preserve"> and</w:t>
      </w:r>
      <w:r w:rsidR="00C17827">
        <w:t xml:space="preserve"> </w:t>
      </w:r>
      <w:r w:rsidR="00C17827" w:rsidRPr="00C17827">
        <w:t>will work with a defined caseload of individuals experiencing homelessness as well as provide outreach as needed within Grey County.</w:t>
      </w:r>
    </w:p>
    <w:p w14:paraId="3FA3F555" w14:textId="630D983D" w:rsidR="000A209A" w:rsidRPr="00C85752" w:rsidRDefault="000A209A" w:rsidP="00C17827">
      <w:pPr>
        <w:spacing w:before="240"/>
      </w:pPr>
      <w:r w:rsidRPr="00C85752">
        <w:t>Join us and help make a difference! At Grey County we work together to deliver essential public services that meet the needs of our communities.</w:t>
      </w:r>
      <w:r>
        <w:rPr>
          <w:rFonts w:ascii="Helvetica" w:hAnsi="Helvetica"/>
          <w:color w:val="565656"/>
          <w:shd w:val="clear" w:color="auto" w:fill="FFFFFF"/>
        </w:rPr>
        <w:t xml:space="preserve"> </w:t>
      </w:r>
      <w:r w:rsidRPr="00C85752">
        <w:t>Grey County isn’t just a great place to work; it’s a great place to live. Grey County offers beauty you can’t get in the city along with a lifestyle that is more relaxed and family oriented</w:t>
      </w:r>
      <w:r w:rsidRPr="000A209A">
        <w:t xml:space="preserve"> </w:t>
      </w:r>
      <w:r>
        <w:t xml:space="preserve">– we are </w:t>
      </w:r>
      <w:r w:rsidRPr="00C85752">
        <w:t xml:space="preserve">a family of distinct and proud communities that showcase natural beauty, </w:t>
      </w:r>
      <w:r w:rsidR="00A20555" w:rsidRPr="00C85752">
        <w:t>opportunity,</w:t>
      </w:r>
      <w:r w:rsidRPr="00C85752">
        <w:t xml:space="preserve"> and a peaceful rural lifestyle.</w:t>
      </w:r>
      <w:r>
        <w:t xml:space="preserve"> </w:t>
      </w:r>
    </w:p>
    <w:p w14:paraId="10079CBE" w14:textId="48930DC3" w:rsidR="000A209A" w:rsidRDefault="000A209A" w:rsidP="000A209A">
      <w:pPr>
        <w:shd w:val="clear" w:color="auto" w:fill="96005F"/>
        <w:spacing w:before="240" w:after="0" w:line="240" w:lineRule="auto"/>
        <w:rPr>
          <w:b/>
          <w:bCs/>
        </w:rPr>
      </w:pPr>
      <w:r>
        <w:rPr>
          <w:b/>
          <w:bCs/>
        </w:rPr>
        <w:t>Position Overview</w:t>
      </w:r>
    </w:p>
    <w:p w14:paraId="211B50B2" w14:textId="77777777" w:rsidR="00C17827" w:rsidRPr="00C17827" w:rsidRDefault="00C17827" w:rsidP="00C17827">
      <w:pPr>
        <w:pStyle w:val="ListParagraph"/>
        <w:numPr>
          <w:ilvl w:val="0"/>
          <w:numId w:val="1"/>
        </w:numPr>
      </w:pPr>
      <w:r w:rsidRPr="00C17827">
        <w:t>Provide case management supports for identified households with a focus on housing stabilization.</w:t>
      </w:r>
    </w:p>
    <w:p w14:paraId="0E846E9B" w14:textId="77777777" w:rsidR="00C17827" w:rsidRPr="00C17827" w:rsidRDefault="00C17827" w:rsidP="00C17827">
      <w:pPr>
        <w:pStyle w:val="ListParagraph"/>
        <w:numPr>
          <w:ilvl w:val="0"/>
          <w:numId w:val="1"/>
        </w:numPr>
      </w:pPr>
      <w:r w:rsidRPr="00C17827">
        <w:t>Perform morning outreach to engage with households experiencing homelessness and accessing the Grey County Short Term housing program.</w:t>
      </w:r>
    </w:p>
    <w:p w14:paraId="730E8B66" w14:textId="545369C6" w:rsidR="004176E5" w:rsidRPr="004176E5" w:rsidRDefault="000A209A" w:rsidP="004176E5">
      <w:pPr>
        <w:shd w:val="clear" w:color="auto" w:fill="96005F"/>
        <w:spacing w:after="0"/>
        <w:rPr>
          <w:b/>
          <w:bCs/>
        </w:rPr>
      </w:pPr>
      <w:r>
        <w:rPr>
          <w:b/>
          <w:bCs/>
        </w:rPr>
        <w:t>Required Knowledge, Skills and Experience</w:t>
      </w:r>
    </w:p>
    <w:p w14:paraId="4C5CEF34" w14:textId="77777777" w:rsidR="00C17827" w:rsidRPr="00C17827" w:rsidRDefault="00C17827" w:rsidP="00C17827">
      <w:pPr>
        <w:pStyle w:val="ListParagraph"/>
        <w:numPr>
          <w:ilvl w:val="0"/>
          <w:numId w:val="3"/>
        </w:numPr>
        <w:rPr>
          <w:rFonts w:cs="Arial"/>
        </w:rPr>
      </w:pPr>
      <w:r w:rsidRPr="00C17827">
        <w:rPr>
          <w:rFonts w:cs="Arial"/>
        </w:rPr>
        <w:t>Post-secondary education in Social and Behavioral Sciences, Community Development, or equivalent discipline</w:t>
      </w:r>
    </w:p>
    <w:p w14:paraId="455D4ECE" w14:textId="77777777" w:rsidR="00C17827" w:rsidRDefault="00C17827" w:rsidP="00C17827">
      <w:pPr>
        <w:pStyle w:val="ListParagraph"/>
        <w:numPr>
          <w:ilvl w:val="0"/>
          <w:numId w:val="3"/>
        </w:numPr>
        <w:rPr>
          <w:rFonts w:cs="Arial"/>
        </w:rPr>
      </w:pPr>
      <w:r w:rsidRPr="00C17827">
        <w:rPr>
          <w:rFonts w:cs="Arial"/>
        </w:rPr>
        <w:t>Minimum of 3 years’ Experience in Social Services Programs or Community Related Agency engaging with diverse populations</w:t>
      </w:r>
    </w:p>
    <w:p w14:paraId="2CCEF5DB" w14:textId="44F9FCA0" w:rsidR="00C17827" w:rsidRPr="00C17827" w:rsidRDefault="00C17827" w:rsidP="00C17827">
      <w:pPr>
        <w:pStyle w:val="ListParagraph"/>
        <w:numPr>
          <w:ilvl w:val="0"/>
          <w:numId w:val="3"/>
        </w:numPr>
        <w:rPr>
          <w:rFonts w:cs="Arial"/>
        </w:rPr>
      </w:pPr>
      <w:r w:rsidRPr="00C17827">
        <w:rPr>
          <w:rFonts w:cs="Arial"/>
        </w:rPr>
        <w:t>Must possess a valid driver’s license, have access to a reliable vehicle, and carry adequate insurance.</w:t>
      </w:r>
    </w:p>
    <w:p w14:paraId="7B7BA958" w14:textId="77777777" w:rsidR="000A209A" w:rsidRDefault="000A209A" w:rsidP="000A209A">
      <w:pPr>
        <w:shd w:val="clear" w:color="auto" w:fill="96005F"/>
        <w:spacing w:before="240" w:after="0"/>
        <w:rPr>
          <w:b/>
          <w:bCs/>
        </w:rPr>
      </w:pPr>
      <w:r>
        <w:rPr>
          <w:b/>
          <w:bCs/>
        </w:rPr>
        <w:t>Information for Interested Candidates</w:t>
      </w:r>
    </w:p>
    <w:p w14:paraId="521C9399" w14:textId="36F42809" w:rsidR="000A209A" w:rsidRDefault="000A209A" w:rsidP="000A209A">
      <w:r>
        <w:t xml:space="preserve">A detailed job description and instructions on how to apply are available on the County’s website, </w:t>
      </w:r>
      <w:hyperlink r:id="rId6" w:history="1">
        <w:r w:rsidRPr="0086473F">
          <w:rPr>
            <w:rStyle w:val="Hyperlink"/>
          </w:rPr>
          <w:t>www.grey.ca/careers</w:t>
        </w:r>
      </w:hyperlink>
      <w:r>
        <w:t xml:space="preserve"> </w:t>
      </w:r>
    </w:p>
    <w:p w14:paraId="4FB0C18D" w14:textId="6877AC15" w:rsidR="00F86351" w:rsidRDefault="00F86351" w:rsidP="00F86351">
      <w:r>
        <w:rPr>
          <w:b/>
          <w:bCs/>
          <w:color w:val="97005D"/>
          <w:sz w:val="23"/>
          <w:szCs w:val="23"/>
        </w:rPr>
        <w:t>NOTE: Proof of COVID-19 full immunization or proof of valid medical exemption is a requirement of employment at Grey County.</w:t>
      </w:r>
    </w:p>
    <w:p w14:paraId="2D572D86" w14:textId="61E20021" w:rsidR="000A209A" w:rsidRDefault="000A209A" w:rsidP="000A209A">
      <w:pPr>
        <w:rPr>
          <w:bCs/>
        </w:rPr>
      </w:pPr>
      <w:r>
        <w:t xml:space="preserve">Candidates for the above position are invited to submit resumes prior to the submission deadline:  </w:t>
      </w:r>
      <w:r w:rsidR="00FA3F55">
        <w:rPr>
          <w:b/>
        </w:rPr>
        <w:t>August 1</w:t>
      </w:r>
      <w:r w:rsidR="00D375A4">
        <w:rPr>
          <w:b/>
        </w:rPr>
        <w:t>5</w:t>
      </w:r>
      <w:r w:rsidR="00170016">
        <w:rPr>
          <w:b/>
        </w:rPr>
        <w:t>, 202</w:t>
      </w:r>
      <w:r w:rsidR="004176E5">
        <w:rPr>
          <w:b/>
        </w:rPr>
        <w:t>2</w:t>
      </w:r>
      <w:r>
        <w:t xml:space="preserve"> at </w:t>
      </w:r>
      <w:r w:rsidRPr="007A5FD0">
        <w:rPr>
          <w:b/>
        </w:rPr>
        <w:t>4:30 p.m</w:t>
      </w:r>
      <w:r w:rsidR="006E1991">
        <w:rPr>
          <w:b/>
        </w:rPr>
        <w:t xml:space="preserve"> </w:t>
      </w:r>
      <w:r w:rsidR="006E1991">
        <w:rPr>
          <w:bCs/>
        </w:rPr>
        <w:t>to</w:t>
      </w:r>
      <w:r w:rsidR="00F86351">
        <w:rPr>
          <w:bCs/>
        </w:rPr>
        <w:t xml:space="preserve"> careers@grey.ca</w:t>
      </w:r>
    </w:p>
    <w:p w14:paraId="047A3876" w14:textId="77777777" w:rsidR="000A209A" w:rsidRPr="00F76646" w:rsidRDefault="000A209A" w:rsidP="000A209A">
      <w:pPr>
        <w:spacing w:before="240"/>
        <w:jc w:val="center"/>
        <w:rPr>
          <w:b/>
          <w:bCs/>
          <w:color w:val="96005F"/>
        </w:rPr>
      </w:pPr>
      <w:r w:rsidRPr="00F76646">
        <w:rPr>
          <w:b/>
          <w:bCs/>
          <w:color w:val="96005F"/>
        </w:rPr>
        <w:lastRenderedPageBreak/>
        <w:t>We would like to take this opportunity to thank all applicants.  Only those to be interviewed will be contacted.</w:t>
      </w:r>
    </w:p>
    <w:p w14:paraId="7F792F13" w14:textId="77777777" w:rsidR="000A209A" w:rsidRDefault="000A209A" w:rsidP="000A209A">
      <w:pPr>
        <w:spacing w:before="24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49F51BFF" w14:textId="1EFD88E3" w:rsidR="000A209A" w:rsidRPr="007A5FD0" w:rsidRDefault="000A209A" w:rsidP="000A209A">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0A209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7681"/>
    <w:multiLevelType w:val="hybridMultilevel"/>
    <w:tmpl w:val="EC9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B1E68"/>
    <w:multiLevelType w:val="hybridMultilevel"/>
    <w:tmpl w:val="81F03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8470">
    <w:abstractNumId w:val="0"/>
  </w:num>
  <w:num w:numId="2" w16cid:durableId="821702133">
    <w:abstractNumId w:val="2"/>
  </w:num>
  <w:num w:numId="3" w16cid:durableId="103068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153FC"/>
    <w:rsid w:val="000252AE"/>
    <w:rsid w:val="00062F1E"/>
    <w:rsid w:val="000A209A"/>
    <w:rsid w:val="00170016"/>
    <w:rsid w:val="00183E13"/>
    <w:rsid w:val="002077C1"/>
    <w:rsid w:val="002C042D"/>
    <w:rsid w:val="00340CC1"/>
    <w:rsid w:val="004176E5"/>
    <w:rsid w:val="004A4B60"/>
    <w:rsid w:val="004F4902"/>
    <w:rsid w:val="00541C77"/>
    <w:rsid w:val="00631CC1"/>
    <w:rsid w:val="00635D22"/>
    <w:rsid w:val="006B61A3"/>
    <w:rsid w:val="006D135F"/>
    <w:rsid w:val="006E1991"/>
    <w:rsid w:val="007A6932"/>
    <w:rsid w:val="007B1B5F"/>
    <w:rsid w:val="007B662E"/>
    <w:rsid w:val="0090755B"/>
    <w:rsid w:val="009F3C00"/>
    <w:rsid w:val="00A20555"/>
    <w:rsid w:val="00A309D7"/>
    <w:rsid w:val="00AA68AE"/>
    <w:rsid w:val="00AF2CB7"/>
    <w:rsid w:val="00B90C23"/>
    <w:rsid w:val="00BA1119"/>
    <w:rsid w:val="00C0424D"/>
    <w:rsid w:val="00C17827"/>
    <w:rsid w:val="00C30A5C"/>
    <w:rsid w:val="00C7637E"/>
    <w:rsid w:val="00CA7871"/>
    <w:rsid w:val="00D317D4"/>
    <w:rsid w:val="00D375A4"/>
    <w:rsid w:val="00DF7B4F"/>
    <w:rsid w:val="00E83A2A"/>
    <w:rsid w:val="00F86351"/>
    <w:rsid w:val="00FA3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D22"/>
    <w:rPr>
      <w:rFonts w:ascii="Arial" w:hAnsi="Arial"/>
      <w:sz w:val="24"/>
      <w:szCs w:val="24"/>
      <w:lang w:val="en-US"/>
    </w:rPr>
  </w:style>
  <w:style w:type="paragraph" w:styleId="Heading1">
    <w:name w:val="heading 1"/>
    <w:basedOn w:val="Normal"/>
    <w:next w:val="Normal"/>
    <w:link w:val="Heading1Char"/>
    <w:uiPriority w:val="9"/>
    <w:qFormat/>
    <w:rsid w:val="00635D2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635D2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635D22"/>
    <w:pPr>
      <w:outlineLvl w:val="2"/>
    </w:pPr>
    <w:rPr>
      <w:rFonts w:cs="Arial"/>
      <w:i w:val="0"/>
    </w:rPr>
  </w:style>
  <w:style w:type="paragraph" w:styleId="Heading4">
    <w:name w:val="heading 4"/>
    <w:basedOn w:val="Normal"/>
    <w:next w:val="Normal"/>
    <w:link w:val="Heading4Char"/>
    <w:uiPriority w:val="9"/>
    <w:unhideWhenUsed/>
    <w:qFormat/>
    <w:rsid w:val="00635D2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635D2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635D2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635D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635D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635D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635D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5D22"/>
  </w:style>
  <w:style w:type="character" w:customStyle="1" w:styleId="Heading1Char">
    <w:name w:val="Heading 1 Char"/>
    <w:basedOn w:val="DefaultParagraphFont"/>
    <w:link w:val="Heading1"/>
    <w:uiPriority w:val="9"/>
    <w:rsid w:val="00635D22"/>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635D22"/>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635D22"/>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635D22"/>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635D22"/>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635D22"/>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635D22"/>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635D22"/>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635D22"/>
    <w:rPr>
      <w:rFonts w:ascii="Arial" w:eastAsiaTheme="majorEastAsia" w:hAnsi="Arial" w:cstheme="majorBidi"/>
      <w:i/>
      <w:iCs/>
      <w:sz w:val="24"/>
      <w:lang w:val="en-US"/>
    </w:rPr>
  </w:style>
  <w:style w:type="paragraph" w:styleId="Title">
    <w:name w:val="Title"/>
    <w:basedOn w:val="Normal"/>
    <w:next w:val="Normal"/>
    <w:link w:val="TitleChar"/>
    <w:uiPriority w:val="9"/>
    <w:qFormat/>
    <w:rsid w:val="00635D2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635D22"/>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635D2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35D22"/>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635D22"/>
    <w:rPr>
      <w:rFonts w:ascii="Arial" w:hAnsi="Arial"/>
      <w:b/>
      <w:bCs/>
    </w:rPr>
  </w:style>
  <w:style w:type="character" w:styleId="Emphasis">
    <w:name w:val="Emphasis"/>
    <w:basedOn w:val="DefaultParagraphFont"/>
    <w:uiPriority w:val="20"/>
    <w:qFormat/>
    <w:rsid w:val="00635D22"/>
    <w:rPr>
      <w:rFonts w:ascii="Arial" w:hAnsi="Arial"/>
      <w:i/>
      <w:iCs/>
    </w:rPr>
  </w:style>
  <w:style w:type="paragraph" w:styleId="NoSpacing">
    <w:name w:val="No Spacing"/>
    <w:uiPriority w:val="1"/>
    <w:qFormat/>
    <w:rsid w:val="00635D22"/>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635D22"/>
    <w:pPr>
      <w:ind w:left="720"/>
      <w:contextualSpacing/>
    </w:pPr>
  </w:style>
  <w:style w:type="paragraph" w:styleId="Quote">
    <w:name w:val="Quote"/>
    <w:basedOn w:val="Normal"/>
    <w:next w:val="Normal"/>
    <w:link w:val="QuoteChar"/>
    <w:uiPriority w:val="29"/>
    <w:qFormat/>
    <w:rsid w:val="00635D22"/>
    <w:rPr>
      <w:i/>
      <w:iCs/>
      <w:color w:val="000000" w:themeColor="text1"/>
    </w:rPr>
  </w:style>
  <w:style w:type="character" w:customStyle="1" w:styleId="QuoteChar">
    <w:name w:val="Quote Char"/>
    <w:basedOn w:val="DefaultParagraphFont"/>
    <w:link w:val="Quote"/>
    <w:uiPriority w:val="29"/>
    <w:rsid w:val="00635D22"/>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635D2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635D22"/>
    <w:rPr>
      <w:rFonts w:ascii="Arial" w:hAnsi="Arial"/>
      <w:b/>
      <w:bCs/>
      <w:i/>
      <w:iCs/>
      <w:sz w:val="24"/>
      <w:szCs w:val="24"/>
      <w:lang w:val="en-US"/>
    </w:rPr>
  </w:style>
  <w:style w:type="character" w:styleId="SubtleEmphasis">
    <w:name w:val="Subtle Emphasis"/>
    <w:basedOn w:val="DefaultParagraphFont"/>
    <w:uiPriority w:val="19"/>
    <w:qFormat/>
    <w:rsid w:val="00635D22"/>
    <w:rPr>
      <w:rFonts w:ascii="Arial" w:hAnsi="Arial"/>
      <w:i/>
      <w:iCs/>
      <w:color w:val="808080" w:themeColor="text1" w:themeTint="7F"/>
    </w:rPr>
  </w:style>
  <w:style w:type="character" w:styleId="IntenseEmphasis">
    <w:name w:val="Intense Emphasis"/>
    <w:basedOn w:val="DefaultParagraphFont"/>
    <w:uiPriority w:val="21"/>
    <w:qFormat/>
    <w:rsid w:val="00635D22"/>
    <w:rPr>
      <w:rFonts w:ascii="Arial" w:hAnsi="Arial"/>
      <w:b/>
      <w:bCs/>
    </w:rPr>
  </w:style>
  <w:style w:type="character" w:styleId="SubtleReference">
    <w:name w:val="Subtle Reference"/>
    <w:basedOn w:val="DefaultParagraphFont"/>
    <w:uiPriority w:val="31"/>
    <w:qFormat/>
    <w:rsid w:val="00635D22"/>
    <w:rPr>
      <w:rFonts w:ascii="Arial" w:hAnsi="Arial"/>
      <w:smallCaps/>
      <w:color w:val="C0504D" w:themeColor="accent2"/>
      <w:u w:val="single"/>
    </w:rPr>
  </w:style>
  <w:style w:type="character" w:styleId="IntenseReference">
    <w:name w:val="Intense Reference"/>
    <w:basedOn w:val="DefaultParagraphFont"/>
    <w:uiPriority w:val="32"/>
    <w:qFormat/>
    <w:rsid w:val="00635D22"/>
    <w:rPr>
      <w:b/>
      <w:bCs/>
      <w:smallCaps/>
      <w:color w:val="C0504D" w:themeColor="accent2"/>
      <w:spacing w:val="5"/>
      <w:u w:val="single"/>
    </w:rPr>
  </w:style>
  <w:style w:type="character" w:styleId="BookTitle">
    <w:name w:val="Book Title"/>
    <w:basedOn w:val="DefaultParagraphFont"/>
    <w:uiPriority w:val="33"/>
    <w:qFormat/>
    <w:rsid w:val="00635D22"/>
    <w:rPr>
      <w:b/>
      <w:bCs/>
      <w:smallCaps/>
      <w:spacing w:val="5"/>
    </w:rPr>
  </w:style>
  <w:style w:type="character" w:styleId="Hyperlink">
    <w:name w:val="Hyperlink"/>
    <w:basedOn w:val="DefaultParagraphFont"/>
    <w:uiPriority w:val="99"/>
    <w:unhideWhenUsed/>
    <w:rsid w:val="00635D22"/>
    <w:rPr>
      <w:color w:val="0000FF" w:themeColor="hyperlink"/>
      <w:u w:val="single"/>
    </w:rPr>
  </w:style>
  <w:style w:type="character" w:styleId="FollowedHyperlink">
    <w:name w:val="FollowedHyperlink"/>
    <w:basedOn w:val="DefaultParagraphFont"/>
    <w:uiPriority w:val="99"/>
    <w:semiHidden/>
    <w:unhideWhenUsed/>
    <w:rsid w:val="00635D22"/>
    <w:rPr>
      <w:color w:val="800080" w:themeColor="followedHyperlink"/>
      <w:u w:val="single"/>
    </w:rPr>
  </w:style>
  <w:style w:type="paragraph" w:customStyle="1" w:styleId="AppleFill">
    <w:name w:val="Apple Fill"/>
    <w:basedOn w:val="Normal"/>
    <w:link w:val="AppleFillChar"/>
    <w:uiPriority w:val="10"/>
    <w:qFormat/>
    <w:rsid w:val="00635D22"/>
    <w:rPr>
      <w:b/>
      <w:color w:val="FFFFFF" w:themeColor="background1"/>
      <w:shd w:val="clear" w:color="auto" w:fill="9BBB59" w:themeFill="accent3"/>
    </w:rPr>
  </w:style>
  <w:style w:type="paragraph" w:customStyle="1" w:styleId="AquaFill">
    <w:name w:val="Aqua Fill"/>
    <w:basedOn w:val="Normal"/>
    <w:link w:val="AquaFillChar"/>
    <w:uiPriority w:val="10"/>
    <w:qFormat/>
    <w:rsid w:val="00635D2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635D22"/>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635D2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635D22"/>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635D22"/>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 w:type="paragraph" w:customStyle="1" w:styleId="Default">
    <w:name w:val="Default"/>
    <w:rsid w:val="00F863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0409">
      <w:bodyDiv w:val="1"/>
      <w:marLeft w:val="0"/>
      <w:marRight w:val="0"/>
      <w:marTop w:val="0"/>
      <w:marBottom w:val="0"/>
      <w:divBdr>
        <w:top w:val="none" w:sz="0" w:space="0" w:color="auto"/>
        <w:left w:val="none" w:sz="0" w:space="0" w:color="auto"/>
        <w:bottom w:val="none" w:sz="0" w:space="0" w:color="auto"/>
        <w:right w:val="none" w:sz="0" w:space="0" w:color="auto"/>
      </w:divBdr>
      <w:divsChild>
        <w:div w:id="1998803587">
          <w:marLeft w:val="0"/>
          <w:marRight w:val="0"/>
          <w:marTop w:val="0"/>
          <w:marBottom w:val="0"/>
          <w:divBdr>
            <w:top w:val="none" w:sz="0" w:space="0" w:color="auto"/>
            <w:left w:val="none" w:sz="0" w:space="0" w:color="auto"/>
            <w:bottom w:val="none" w:sz="0" w:space="0" w:color="auto"/>
            <w:right w:val="none" w:sz="0" w:space="0" w:color="auto"/>
          </w:divBdr>
          <w:divsChild>
            <w:div w:id="1972710039">
              <w:marLeft w:val="150"/>
              <w:marRight w:val="150"/>
              <w:marTop w:val="100"/>
              <w:marBottom w:val="100"/>
              <w:divBdr>
                <w:top w:val="none" w:sz="0" w:space="0" w:color="auto"/>
                <w:left w:val="none" w:sz="0" w:space="0" w:color="auto"/>
                <w:bottom w:val="none" w:sz="0" w:space="0" w:color="auto"/>
                <w:right w:val="none" w:sz="0" w:space="0" w:color="auto"/>
              </w:divBdr>
              <w:divsChild>
                <w:div w:id="898395540">
                  <w:marLeft w:val="0"/>
                  <w:marRight w:val="0"/>
                  <w:marTop w:val="0"/>
                  <w:marBottom w:val="0"/>
                  <w:divBdr>
                    <w:top w:val="none" w:sz="0" w:space="0" w:color="auto"/>
                    <w:left w:val="none" w:sz="0" w:space="0" w:color="auto"/>
                    <w:bottom w:val="none" w:sz="0" w:space="0" w:color="auto"/>
                    <w:right w:val="none" w:sz="0" w:space="0" w:color="auto"/>
                  </w:divBdr>
                  <w:divsChild>
                    <w:div w:id="1544900551">
                      <w:marLeft w:val="0"/>
                      <w:marRight w:val="0"/>
                      <w:marTop w:val="0"/>
                      <w:marBottom w:val="0"/>
                      <w:divBdr>
                        <w:top w:val="none" w:sz="0" w:space="0" w:color="auto"/>
                        <w:left w:val="none" w:sz="0" w:space="0" w:color="auto"/>
                        <w:bottom w:val="none" w:sz="0" w:space="0" w:color="auto"/>
                        <w:right w:val="none" w:sz="0" w:space="0" w:color="auto"/>
                      </w:divBdr>
                      <w:divsChild>
                        <w:div w:id="796533504">
                          <w:marLeft w:val="1"/>
                          <w:marRight w:val="0"/>
                          <w:marTop w:val="0"/>
                          <w:marBottom w:val="0"/>
                          <w:divBdr>
                            <w:top w:val="none" w:sz="0" w:space="0" w:color="auto"/>
                            <w:left w:val="none" w:sz="0" w:space="0" w:color="auto"/>
                            <w:bottom w:val="none" w:sz="0" w:space="0" w:color="auto"/>
                            <w:right w:val="none" w:sz="0" w:space="0" w:color="auto"/>
                          </w:divBdr>
                          <w:divsChild>
                            <w:div w:id="1488593400">
                              <w:marLeft w:val="0"/>
                              <w:marRight w:val="0"/>
                              <w:marTop w:val="0"/>
                              <w:marBottom w:val="0"/>
                              <w:divBdr>
                                <w:top w:val="none" w:sz="0" w:space="0" w:color="auto"/>
                                <w:left w:val="none" w:sz="0" w:space="0" w:color="auto"/>
                                <w:bottom w:val="none" w:sz="0" w:space="0" w:color="auto"/>
                                <w:right w:val="none" w:sz="0" w:space="0" w:color="auto"/>
                              </w:divBdr>
                              <w:divsChild>
                                <w:div w:id="1112440283">
                                  <w:marLeft w:val="0"/>
                                  <w:marRight w:val="0"/>
                                  <w:marTop w:val="0"/>
                                  <w:marBottom w:val="0"/>
                                  <w:divBdr>
                                    <w:top w:val="none" w:sz="0" w:space="0" w:color="auto"/>
                                    <w:left w:val="none" w:sz="0" w:space="0" w:color="auto"/>
                                    <w:bottom w:val="none" w:sz="0" w:space="0" w:color="auto"/>
                                    <w:right w:val="none" w:sz="0" w:space="0" w:color="auto"/>
                                  </w:divBdr>
                                  <w:divsChild>
                                    <w:div w:id="55012455">
                                      <w:marLeft w:val="0"/>
                                      <w:marRight w:val="0"/>
                                      <w:marTop w:val="0"/>
                                      <w:marBottom w:val="0"/>
                                      <w:divBdr>
                                        <w:top w:val="none" w:sz="0" w:space="0" w:color="auto"/>
                                        <w:left w:val="none" w:sz="0" w:space="0" w:color="auto"/>
                                        <w:bottom w:val="none" w:sz="0" w:space="0" w:color="auto"/>
                                        <w:right w:val="none" w:sz="0" w:space="0" w:color="auto"/>
                                      </w:divBdr>
                                      <w:divsChild>
                                        <w:div w:id="248774803">
                                          <w:marLeft w:val="0"/>
                                          <w:marRight w:val="0"/>
                                          <w:marTop w:val="0"/>
                                          <w:marBottom w:val="0"/>
                                          <w:divBdr>
                                            <w:top w:val="none" w:sz="0" w:space="0" w:color="auto"/>
                                            <w:left w:val="none" w:sz="0" w:space="0" w:color="auto"/>
                                            <w:bottom w:val="none" w:sz="0" w:space="0" w:color="auto"/>
                                            <w:right w:val="none" w:sz="0" w:space="0" w:color="auto"/>
                                          </w:divBdr>
                                          <w:divsChild>
                                            <w:div w:id="386103969">
                                              <w:marLeft w:val="0"/>
                                              <w:marRight w:val="0"/>
                                              <w:marTop w:val="0"/>
                                              <w:marBottom w:val="0"/>
                                              <w:divBdr>
                                                <w:top w:val="none" w:sz="0" w:space="0" w:color="auto"/>
                                                <w:left w:val="none" w:sz="0" w:space="0" w:color="auto"/>
                                                <w:bottom w:val="none" w:sz="0" w:space="0" w:color="auto"/>
                                                <w:right w:val="none" w:sz="0" w:space="0" w:color="auto"/>
                                              </w:divBdr>
                                              <w:divsChild>
                                                <w:div w:id="1122574542">
                                                  <w:marLeft w:val="0"/>
                                                  <w:marRight w:val="0"/>
                                                  <w:marTop w:val="0"/>
                                                  <w:marBottom w:val="0"/>
                                                  <w:divBdr>
                                                    <w:top w:val="none" w:sz="0" w:space="0" w:color="auto"/>
                                                    <w:left w:val="none" w:sz="0" w:space="0" w:color="auto"/>
                                                    <w:bottom w:val="none" w:sz="0" w:space="0" w:color="auto"/>
                                                    <w:right w:val="none" w:sz="0" w:space="0" w:color="auto"/>
                                                  </w:divBdr>
                                                  <w:divsChild>
                                                    <w:div w:id="1246037930">
                                                      <w:marLeft w:val="0"/>
                                                      <w:marRight w:val="0"/>
                                                      <w:marTop w:val="0"/>
                                                      <w:marBottom w:val="0"/>
                                                      <w:divBdr>
                                                        <w:top w:val="none" w:sz="0" w:space="0" w:color="auto"/>
                                                        <w:left w:val="none" w:sz="0" w:space="0" w:color="auto"/>
                                                        <w:bottom w:val="none" w:sz="0" w:space="0" w:color="auto"/>
                                                        <w:right w:val="none" w:sz="0" w:space="0" w:color="auto"/>
                                                      </w:divBdr>
                                                    </w:div>
                                                    <w:div w:id="148324704">
                                                      <w:marLeft w:val="0"/>
                                                      <w:marRight w:val="0"/>
                                                      <w:marTop w:val="0"/>
                                                      <w:marBottom w:val="0"/>
                                                      <w:divBdr>
                                                        <w:top w:val="none" w:sz="0" w:space="0" w:color="auto"/>
                                                        <w:left w:val="none" w:sz="0" w:space="0" w:color="auto"/>
                                                        <w:bottom w:val="none" w:sz="0" w:space="0" w:color="auto"/>
                                                        <w:right w:val="none" w:sz="0" w:space="0" w:color="auto"/>
                                                      </w:divBdr>
                                                    </w:div>
                                                    <w:div w:id="168981226">
                                                      <w:marLeft w:val="0"/>
                                                      <w:marRight w:val="0"/>
                                                      <w:marTop w:val="0"/>
                                                      <w:marBottom w:val="0"/>
                                                      <w:divBdr>
                                                        <w:top w:val="none" w:sz="0" w:space="0" w:color="auto"/>
                                                        <w:left w:val="none" w:sz="0" w:space="0" w:color="auto"/>
                                                        <w:bottom w:val="none" w:sz="0" w:space="0" w:color="auto"/>
                                                        <w:right w:val="none" w:sz="0" w:space="0" w:color="auto"/>
                                                      </w:divBdr>
                                                    </w:div>
                                                    <w:div w:id="536161254">
                                                      <w:marLeft w:val="0"/>
                                                      <w:marRight w:val="0"/>
                                                      <w:marTop w:val="0"/>
                                                      <w:marBottom w:val="0"/>
                                                      <w:divBdr>
                                                        <w:top w:val="none" w:sz="0" w:space="0" w:color="auto"/>
                                                        <w:left w:val="none" w:sz="0" w:space="0" w:color="auto"/>
                                                        <w:bottom w:val="none" w:sz="0" w:space="0" w:color="auto"/>
                                                        <w:right w:val="none" w:sz="0" w:space="0" w:color="auto"/>
                                                      </w:divBdr>
                                                    </w:div>
                                                    <w:div w:id="695807935">
                                                      <w:marLeft w:val="0"/>
                                                      <w:marRight w:val="0"/>
                                                      <w:marTop w:val="0"/>
                                                      <w:marBottom w:val="0"/>
                                                      <w:divBdr>
                                                        <w:top w:val="none" w:sz="0" w:space="0" w:color="auto"/>
                                                        <w:left w:val="none" w:sz="0" w:space="0" w:color="auto"/>
                                                        <w:bottom w:val="none" w:sz="0" w:space="0" w:color="auto"/>
                                                        <w:right w:val="none" w:sz="0" w:space="0" w:color="auto"/>
                                                      </w:divBdr>
                                                    </w:div>
                                                    <w:div w:id="13905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806601">
      <w:bodyDiv w:val="1"/>
      <w:marLeft w:val="0"/>
      <w:marRight w:val="0"/>
      <w:marTop w:val="0"/>
      <w:marBottom w:val="0"/>
      <w:divBdr>
        <w:top w:val="none" w:sz="0" w:space="0" w:color="auto"/>
        <w:left w:val="none" w:sz="0" w:space="0" w:color="auto"/>
        <w:bottom w:val="none" w:sz="0" w:space="0" w:color="auto"/>
        <w:right w:val="none" w:sz="0" w:space="0" w:color="auto"/>
      </w:divBdr>
      <w:divsChild>
        <w:div w:id="336540027">
          <w:marLeft w:val="0"/>
          <w:marRight w:val="0"/>
          <w:marTop w:val="0"/>
          <w:marBottom w:val="0"/>
          <w:divBdr>
            <w:top w:val="none" w:sz="0" w:space="0" w:color="auto"/>
            <w:left w:val="none" w:sz="0" w:space="0" w:color="auto"/>
            <w:bottom w:val="none" w:sz="0" w:space="0" w:color="auto"/>
            <w:right w:val="none" w:sz="0" w:space="0" w:color="auto"/>
          </w:divBdr>
          <w:divsChild>
            <w:div w:id="1206797047">
              <w:marLeft w:val="150"/>
              <w:marRight w:val="150"/>
              <w:marTop w:val="100"/>
              <w:marBottom w:val="100"/>
              <w:divBdr>
                <w:top w:val="none" w:sz="0" w:space="0" w:color="auto"/>
                <w:left w:val="none" w:sz="0" w:space="0" w:color="auto"/>
                <w:bottom w:val="none" w:sz="0" w:space="0" w:color="auto"/>
                <w:right w:val="none" w:sz="0" w:space="0" w:color="auto"/>
              </w:divBdr>
              <w:divsChild>
                <w:div w:id="1963344058">
                  <w:marLeft w:val="0"/>
                  <w:marRight w:val="0"/>
                  <w:marTop w:val="0"/>
                  <w:marBottom w:val="0"/>
                  <w:divBdr>
                    <w:top w:val="none" w:sz="0" w:space="0" w:color="auto"/>
                    <w:left w:val="none" w:sz="0" w:space="0" w:color="auto"/>
                    <w:bottom w:val="none" w:sz="0" w:space="0" w:color="auto"/>
                    <w:right w:val="none" w:sz="0" w:space="0" w:color="auto"/>
                  </w:divBdr>
                  <w:divsChild>
                    <w:div w:id="1612933988">
                      <w:marLeft w:val="0"/>
                      <w:marRight w:val="0"/>
                      <w:marTop w:val="0"/>
                      <w:marBottom w:val="0"/>
                      <w:divBdr>
                        <w:top w:val="none" w:sz="0" w:space="0" w:color="auto"/>
                        <w:left w:val="none" w:sz="0" w:space="0" w:color="auto"/>
                        <w:bottom w:val="none" w:sz="0" w:space="0" w:color="auto"/>
                        <w:right w:val="none" w:sz="0" w:space="0" w:color="auto"/>
                      </w:divBdr>
                      <w:divsChild>
                        <w:div w:id="1253202312">
                          <w:marLeft w:val="1"/>
                          <w:marRight w:val="0"/>
                          <w:marTop w:val="0"/>
                          <w:marBottom w:val="0"/>
                          <w:divBdr>
                            <w:top w:val="none" w:sz="0" w:space="0" w:color="auto"/>
                            <w:left w:val="none" w:sz="0" w:space="0" w:color="auto"/>
                            <w:bottom w:val="none" w:sz="0" w:space="0" w:color="auto"/>
                            <w:right w:val="none" w:sz="0" w:space="0" w:color="auto"/>
                          </w:divBdr>
                          <w:divsChild>
                            <w:div w:id="1074861783">
                              <w:marLeft w:val="0"/>
                              <w:marRight w:val="0"/>
                              <w:marTop w:val="0"/>
                              <w:marBottom w:val="0"/>
                              <w:divBdr>
                                <w:top w:val="none" w:sz="0" w:space="0" w:color="auto"/>
                                <w:left w:val="none" w:sz="0" w:space="0" w:color="auto"/>
                                <w:bottom w:val="none" w:sz="0" w:space="0" w:color="auto"/>
                                <w:right w:val="none" w:sz="0" w:space="0" w:color="auto"/>
                              </w:divBdr>
                              <w:divsChild>
                                <w:div w:id="547108933">
                                  <w:marLeft w:val="0"/>
                                  <w:marRight w:val="0"/>
                                  <w:marTop w:val="0"/>
                                  <w:marBottom w:val="0"/>
                                  <w:divBdr>
                                    <w:top w:val="none" w:sz="0" w:space="0" w:color="auto"/>
                                    <w:left w:val="none" w:sz="0" w:space="0" w:color="auto"/>
                                    <w:bottom w:val="none" w:sz="0" w:space="0" w:color="auto"/>
                                    <w:right w:val="none" w:sz="0" w:space="0" w:color="auto"/>
                                  </w:divBdr>
                                  <w:divsChild>
                                    <w:div w:id="512957333">
                                      <w:marLeft w:val="0"/>
                                      <w:marRight w:val="0"/>
                                      <w:marTop w:val="0"/>
                                      <w:marBottom w:val="0"/>
                                      <w:divBdr>
                                        <w:top w:val="none" w:sz="0" w:space="0" w:color="auto"/>
                                        <w:left w:val="none" w:sz="0" w:space="0" w:color="auto"/>
                                        <w:bottom w:val="none" w:sz="0" w:space="0" w:color="auto"/>
                                        <w:right w:val="none" w:sz="0" w:space="0" w:color="auto"/>
                                      </w:divBdr>
                                      <w:divsChild>
                                        <w:div w:id="2043510640">
                                          <w:marLeft w:val="0"/>
                                          <w:marRight w:val="0"/>
                                          <w:marTop w:val="0"/>
                                          <w:marBottom w:val="0"/>
                                          <w:divBdr>
                                            <w:top w:val="none" w:sz="0" w:space="0" w:color="auto"/>
                                            <w:left w:val="none" w:sz="0" w:space="0" w:color="auto"/>
                                            <w:bottom w:val="none" w:sz="0" w:space="0" w:color="auto"/>
                                            <w:right w:val="none" w:sz="0" w:space="0" w:color="auto"/>
                                          </w:divBdr>
                                          <w:divsChild>
                                            <w:div w:id="1284655346">
                                              <w:marLeft w:val="0"/>
                                              <w:marRight w:val="0"/>
                                              <w:marTop w:val="0"/>
                                              <w:marBottom w:val="0"/>
                                              <w:divBdr>
                                                <w:top w:val="none" w:sz="0" w:space="0" w:color="auto"/>
                                                <w:left w:val="none" w:sz="0" w:space="0" w:color="auto"/>
                                                <w:bottom w:val="none" w:sz="0" w:space="0" w:color="auto"/>
                                                <w:right w:val="none" w:sz="0" w:space="0" w:color="auto"/>
                                              </w:divBdr>
                                              <w:divsChild>
                                                <w:div w:id="1752000921">
                                                  <w:marLeft w:val="0"/>
                                                  <w:marRight w:val="0"/>
                                                  <w:marTop w:val="0"/>
                                                  <w:marBottom w:val="0"/>
                                                  <w:divBdr>
                                                    <w:top w:val="none" w:sz="0" w:space="0" w:color="auto"/>
                                                    <w:left w:val="none" w:sz="0" w:space="0" w:color="auto"/>
                                                    <w:bottom w:val="none" w:sz="0" w:space="0" w:color="auto"/>
                                                    <w:right w:val="none" w:sz="0" w:space="0" w:color="auto"/>
                                                  </w:divBdr>
                                                  <w:divsChild>
                                                    <w:div w:id="1816753503">
                                                      <w:marLeft w:val="0"/>
                                                      <w:marRight w:val="0"/>
                                                      <w:marTop w:val="0"/>
                                                      <w:marBottom w:val="0"/>
                                                      <w:divBdr>
                                                        <w:top w:val="none" w:sz="0" w:space="0" w:color="auto"/>
                                                        <w:left w:val="none" w:sz="0" w:space="0" w:color="auto"/>
                                                        <w:bottom w:val="none" w:sz="0" w:space="0" w:color="auto"/>
                                                        <w:right w:val="none" w:sz="0" w:space="0" w:color="auto"/>
                                                      </w:divBdr>
                                                    </w:div>
                                                    <w:div w:id="1488739950">
                                                      <w:marLeft w:val="0"/>
                                                      <w:marRight w:val="0"/>
                                                      <w:marTop w:val="0"/>
                                                      <w:marBottom w:val="0"/>
                                                      <w:divBdr>
                                                        <w:top w:val="none" w:sz="0" w:space="0" w:color="auto"/>
                                                        <w:left w:val="none" w:sz="0" w:space="0" w:color="auto"/>
                                                        <w:bottom w:val="none" w:sz="0" w:space="0" w:color="auto"/>
                                                        <w:right w:val="none" w:sz="0" w:space="0" w:color="auto"/>
                                                      </w:divBdr>
                                                    </w:div>
                                                    <w:div w:id="1197963268">
                                                      <w:marLeft w:val="0"/>
                                                      <w:marRight w:val="0"/>
                                                      <w:marTop w:val="0"/>
                                                      <w:marBottom w:val="0"/>
                                                      <w:divBdr>
                                                        <w:top w:val="none" w:sz="0" w:space="0" w:color="auto"/>
                                                        <w:left w:val="none" w:sz="0" w:space="0" w:color="auto"/>
                                                        <w:bottom w:val="none" w:sz="0" w:space="0" w:color="auto"/>
                                                        <w:right w:val="none" w:sz="0" w:space="0" w:color="auto"/>
                                                      </w:divBdr>
                                                    </w:div>
                                                    <w:div w:id="1306664008">
                                                      <w:marLeft w:val="0"/>
                                                      <w:marRight w:val="0"/>
                                                      <w:marTop w:val="0"/>
                                                      <w:marBottom w:val="0"/>
                                                      <w:divBdr>
                                                        <w:top w:val="none" w:sz="0" w:space="0" w:color="auto"/>
                                                        <w:left w:val="none" w:sz="0" w:space="0" w:color="auto"/>
                                                        <w:bottom w:val="none" w:sz="0" w:space="0" w:color="auto"/>
                                                        <w:right w:val="none" w:sz="0" w:space="0" w:color="auto"/>
                                                      </w:divBdr>
                                                    </w:div>
                                                    <w:div w:id="1996057938">
                                                      <w:marLeft w:val="0"/>
                                                      <w:marRight w:val="0"/>
                                                      <w:marTop w:val="0"/>
                                                      <w:marBottom w:val="0"/>
                                                      <w:divBdr>
                                                        <w:top w:val="none" w:sz="0" w:space="0" w:color="auto"/>
                                                        <w:left w:val="none" w:sz="0" w:space="0" w:color="auto"/>
                                                        <w:bottom w:val="none" w:sz="0" w:space="0" w:color="auto"/>
                                                        <w:right w:val="none" w:sz="0" w:space="0" w:color="auto"/>
                                                      </w:divBdr>
                                                    </w:div>
                                                    <w:div w:id="2283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y.ca/careers" TargetMode="External"/><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417328"/>
    <w:rsid w:val="0097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GC_119841471</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4f4a9c79-cce2-41bf-9e89-9e0f76daf0df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101433-D445-46AC-9D0D-707AAD917B12}"/>
</file>

<file path=customXml/itemProps2.xml><?xml version="1.0" encoding="utf-8"?>
<ds:datastoreItem xmlns:ds="http://schemas.openxmlformats.org/officeDocument/2006/customXml" ds:itemID="{1C23BB79-3A0D-41EE-BFA2-796EA6259A10}"/>
</file>

<file path=customXml/itemProps3.xml><?xml version="1.0" encoding="utf-8"?>
<ds:datastoreItem xmlns:ds="http://schemas.openxmlformats.org/officeDocument/2006/customXml" ds:itemID="{B5461A5F-BDD9-4E6D-8B93-CA3F2F3E6441}"/>
</file>

<file path=customXml/itemProps4.xml><?xml version="1.0" encoding="utf-8"?>
<ds:datastoreItem xmlns:ds="http://schemas.openxmlformats.org/officeDocument/2006/customXml" ds:itemID="{89D308C9-2591-4CA3-914C-724BE8469138}"/>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Housing Case Coordinator (Homelessness Response)</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Case Coordinator (Homelessness Response)</dc:title>
  <dc:subject/>
  <dc:creator>Healy, Amanda</dc:creator>
  <cp:keywords/>
  <dc:description/>
  <cp:lastModifiedBy>Kathryn Whyte</cp:lastModifiedBy>
  <cp:revision>4</cp:revision>
  <dcterms:created xsi:type="dcterms:W3CDTF">2022-07-29T13:33:00Z</dcterms:created>
  <dcterms:modified xsi:type="dcterms:W3CDTF">2022-07-29T13:35:00Z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