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FE1C" w14:textId="501A5A37" w:rsidR="00501D98" w:rsidRDefault="00501D98" w:rsidP="001E1759">
      <w:pPr>
        <w:pStyle w:val="Title"/>
        <w:widowControl w:val="0"/>
        <w:pBdr>
          <w:bottom w:val="none" w:sz="0" w:space="0" w:color="auto"/>
        </w:pBdr>
        <w:spacing w:after="0"/>
      </w:pPr>
      <w:r>
        <w:rPr>
          <w:noProof/>
        </w:rPr>
        <w:drawing>
          <wp:inline distT="0" distB="0" distL="0" distR="0" wp14:anchorId="62388165" wp14:editId="2CC8ED76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Feedback Form</w:t>
      </w:r>
      <w:r w:rsidR="00184FE8">
        <w:t xml:space="preserve"> </w:t>
      </w:r>
    </w:p>
    <w:p w14:paraId="1E03D762" w14:textId="146A978E" w:rsidR="001E1759" w:rsidRPr="001E1759" w:rsidRDefault="001E1759" w:rsidP="001E1759">
      <w:r w:rsidRPr="001E1759">
        <w:rPr>
          <w:rFonts w:ascii="Arial" w:hAnsi="Arial" w:cs="Arial"/>
          <w:b/>
        </w:rPr>
        <w:t>Submit to:  Clerks@grey.ca</w:t>
      </w:r>
    </w:p>
    <w:p w14:paraId="727F7047" w14:textId="77777777" w:rsidR="00184FE8" w:rsidRDefault="00184FE8" w:rsidP="00C172CC">
      <w:pPr>
        <w:widowControl w:val="0"/>
        <w:tabs>
          <w:tab w:val="left" w:pos="5310"/>
          <w:tab w:val="right" w:leader="underscore" w:pos="9360"/>
        </w:tabs>
        <w:spacing w:before="240"/>
      </w:pPr>
      <w:r>
        <w:t xml:space="preserve">Name: _________________________________ Date: </w:t>
      </w:r>
      <w:r>
        <w:tab/>
      </w:r>
    </w:p>
    <w:p w14:paraId="1E035A84" w14:textId="77777777" w:rsidR="00184FE8" w:rsidRDefault="00184FE8" w:rsidP="00501D98">
      <w:pPr>
        <w:widowControl w:val="0"/>
        <w:tabs>
          <w:tab w:val="right" w:leader="underscore" w:pos="9360"/>
        </w:tabs>
      </w:pPr>
      <w:r>
        <w:t xml:space="preserve">Email: _________________________________ </w:t>
      </w:r>
      <w:r w:rsidR="00501D98">
        <w:t xml:space="preserve"> </w:t>
      </w:r>
      <w:r w:rsidR="00554C7E">
        <w:t>P</w:t>
      </w:r>
      <w:r>
        <w:t xml:space="preserve">hone Number: </w:t>
      </w:r>
      <w:r>
        <w:tab/>
      </w:r>
    </w:p>
    <w:p w14:paraId="01B44436" w14:textId="77777777" w:rsidR="00184FE8" w:rsidRDefault="00184FE8" w:rsidP="00501D98">
      <w:pPr>
        <w:widowControl w:val="0"/>
        <w:tabs>
          <w:tab w:val="right" w:leader="underscore" w:pos="9360"/>
        </w:tabs>
      </w:pPr>
      <w:r>
        <w:t>Address:</w:t>
      </w:r>
      <w:r>
        <w:tab/>
      </w:r>
    </w:p>
    <w:p w14:paraId="7BA97F50" w14:textId="77777777" w:rsidR="00184FE8" w:rsidRDefault="00501D98" w:rsidP="00C172CC">
      <w:pPr>
        <w:pStyle w:val="Heading2"/>
        <w:keepNext w:val="0"/>
        <w:keepLines w:val="0"/>
        <w:widowControl w:val="0"/>
        <w:spacing w:before="0"/>
      </w:pPr>
      <w:r>
        <w:t>Comments or Questions</w:t>
      </w:r>
    </w:p>
    <w:p w14:paraId="30862D02" w14:textId="77777777" w:rsidR="00184FE8" w:rsidRDefault="001E1759" w:rsidP="00501D98">
      <w:pPr>
        <w:widowControl w:val="0"/>
      </w:pPr>
      <w:r>
        <w:pict w14:anchorId="334AA5AE">
          <v:rect id="_x0000_i1025" style="width:468pt;height:1pt" o:hralign="center" o:hrstd="t" o:hrnoshade="t" o:hr="t" fillcolor="#5a5a5a [2109]" stroked="f"/>
        </w:pict>
      </w:r>
    </w:p>
    <w:p w14:paraId="26796365" w14:textId="77777777" w:rsidR="00184FE8" w:rsidRDefault="001E1759" w:rsidP="00501D98">
      <w:pPr>
        <w:widowControl w:val="0"/>
      </w:pPr>
      <w:r>
        <w:pict w14:anchorId="51C2C792">
          <v:rect id="_x0000_i1026" style="width:468pt;height:1pt" o:hralign="center" o:hrstd="t" o:hrnoshade="t" o:hr="t" fillcolor="#5a5a5a [2109]" stroked="f"/>
        </w:pict>
      </w:r>
    </w:p>
    <w:p w14:paraId="19E6DFFA" w14:textId="77777777" w:rsidR="00184FE8" w:rsidRDefault="001E1759" w:rsidP="00501D98">
      <w:pPr>
        <w:widowControl w:val="0"/>
      </w:pPr>
      <w:r>
        <w:pict w14:anchorId="386F1131">
          <v:rect id="_x0000_i1027" style="width:468pt;height:1pt" o:hralign="center" o:hrstd="t" o:hrnoshade="t" o:hr="t" fillcolor="#5a5a5a [2109]" stroked="f"/>
        </w:pict>
      </w:r>
    </w:p>
    <w:p w14:paraId="492B3BD5" w14:textId="77777777" w:rsidR="00184FE8" w:rsidRDefault="001E1759" w:rsidP="00501D98">
      <w:pPr>
        <w:widowControl w:val="0"/>
      </w:pPr>
      <w:r>
        <w:pict w14:anchorId="17F366E2">
          <v:rect id="_x0000_i1028" style="width:468pt;height:1pt" o:hralign="center" o:hrstd="t" o:hrnoshade="t" o:hr="t" fillcolor="#5a5a5a [2109]" stroked="f"/>
        </w:pict>
      </w:r>
    </w:p>
    <w:p w14:paraId="1AA33532" w14:textId="77777777" w:rsidR="00184FE8" w:rsidRDefault="001E1759" w:rsidP="00501D98">
      <w:pPr>
        <w:widowControl w:val="0"/>
      </w:pPr>
      <w:r>
        <w:pict w14:anchorId="6FBEBD06">
          <v:rect id="_x0000_i1029" style="width:468pt;height:1pt" o:hralign="center" o:hrstd="t" o:hrnoshade="t" o:hr="t" fillcolor="#5a5a5a [2109]" stroked="f"/>
        </w:pict>
      </w:r>
    </w:p>
    <w:p w14:paraId="023C7857" w14:textId="77777777" w:rsidR="00184FE8" w:rsidRDefault="001E1759" w:rsidP="00501D98">
      <w:pPr>
        <w:widowControl w:val="0"/>
      </w:pPr>
      <w:r>
        <w:pict w14:anchorId="03666F9E">
          <v:rect id="_x0000_i1030" style="width:468pt;height:1pt" o:hralign="center" o:hrstd="t" o:hrnoshade="t" o:hr="t" fillcolor="#5a5a5a [2109]" stroked="f"/>
        </w:pict>
      </w:r>
    </w:p>
    <w:p w14:paraId="64E1456B" w14:textId="77777777" w:rsidR="00184FE8" w:rsidRDefault="001E1759" w:rsidP="00501D98">
      <w:pPr>
        <w:widowControl w:val="0"/>
      </w:pPr>
      <w:r>
        <w:pict w14:anchorId="0BD4AB30">
          <v:rect id="_x0000_i1031" style="width:468pt;height:1pt" o:hralign="center" o:hrstd="t" o:hrnoshade="t" o:hr="t" fillcolor="#5a5a5a [2109]" stroked="f"/>
        </w:pict>
      </w:r>
    </w:p>
    <w:p w14:paraId="31311355" w14:textId="77777777" w:rsidR="00184FE8" w:rsidRDefault="001E1759" w:rsidP="00501D98">
      <w:pPr>
        <w:widowControl w:val="0"/>
      </w:pPr>
      <w:r>
        <w:pict w14:anchorId="78B7F90C">
          <v:rect id="_x0000_i1032" style="width:468pt;height:1pt" o:hralign="center" o:hrstd="t" o:hrnoshade="t" o:hr="t" fillcolor="#5a5a5a [2109]" stroked="f"/>
        </w:pict>
      </w:r>
    </w:p>
    <w:p w14:paraId="47804AEE" w14:textId="77777777" w:rsidR="00501D98" w:rsidRDefault="00501D98" w:rsidP="00C172CC">
      <w:pPr>
        <w:pStyle w:val="Heading2"/>
        <w:keepNext w:val="0"/>
        <w:keepLines w:val="0"/>
        <w:widowControl w:val="0"/>
        <w:tabs>
          <w:tab w:val="right" w:pos="9360"/>
        </w:tabs>
        <w:spacing w:before="0"/>
      </w:pPr>
      <w:r>
        <w:t>Response from Grey County</w:t>
      </w:r>
    </w:p>
    <w:p w14:paraId="1FC76028" w14:textId="77777777" w:rsidR="00501D98" w:rsidRDefault="00501D98" w:rsidP="00501D98">
      <w:pPr>
        <w:widowControl w:val="0"/>
        <w:tabs>
          <w:tab w:val="right" w:leader="underscore" w:pos="9360"/>
        </w:tabs>
        <w:spacing w:before="360"/>
      </w:pPr>
      <w:r>
        <w:t xml:space="preserve">Name: _________________________________ Date: </w:t>
      </w:r>
      <w:r>
        <w:tab/>
      </w:r>
    </w:p>
    <w:p w14:paraId="3EC0B440" w14:textId="77777777" w:rsidR="00501D98" w:rsidRDefault="00501D98" w:rsidP="00501D98">
      <w:pPr>
        <w:widowControl w:val="0"/>
      </w:pPr>
      <w:r>
        <w:t xml:space="preserve">Details: </w:t>
      </w:r>
      <w:r w:rsidR="001E1759">
        <w:pict w14:anchorId="00E76789">
          <v:rect id="_x0000_i1034" style="width:468pt;height:1pt" o:hralign="center" o:hrstd="t" o:hrnoshade="t" o:hr="t" fillcolor="#5a5a5a [2109]" stroked="f"/>
        </w:pict>
      </w:r>
    </w:p>
    <w:p w14:paraId="01CFCD4D" w14:textId="77777777" w:rsidR="00501D98" w:rsidRDefault="001E1759" w:rsidP="00501D98">
      <w:pPr>
        <w:widowControl w:val="0"/>
      </w:pPr>
      <w:r>
        <w:pict w14:anchorId="487B91A4">
          <v:rect id="_x0000_i1035" style="width:468pt;height:1pt" o:hralign="center" o:hrstd="t" o:hrnoshade="t" o:hr="t" fillcolor="#5a5a5a [2109]" stroked="f"/>
        </w:pict>
      </w:r>
    </w:p>
    <w:p w14:paraId="1C03B27B" w14:textId="77777777" w:rsidR="00501D98" w:rsidRDefault="001E1759" w:rsidP="00501D98">
      <w:pPr>
        <w:widowControl w:val="0"/>
        <w:tabs>
          <w:tab w:val="right" w:leader="underscore" w:pos="9360"/>
        </w:tabs>
      </w:pPr>
      <w:r>
        <w:pict w14:anchorId="478F1420">
          <v:rect id="_x0000_i1036" style="width:468pt;height:1pt" o:hralign="center" o:hrstd="t" o:hrnoshade="t" o:hr="t" fillcolor="#5a5a5a [2109]" stroked="f"/>
        </w:pict>
      </w:r>
    </w:p>
    <w:p w14:paraId="54E2D24E" w14:textId="77777777" w:rsidR="00C172CC" w:rsidRDefault="00C172CC" w:rsidP="00C172CC">
      <w:pPr>
        <w:widowControl w:val="0"/>
        <w:spacing w:after="0" w:line="240" w:lineRule="auto"/>
      </w:pPr>
      <w:r w:rsidRPr="00501D98">
        <w:t>Grey County is committed to providing accessible and inclusive services to people of all abilities.</w:t>
      </w:r>
      <w:bookmarkStart w:id="0" w:name="_GoBack"/>
      <w:bookmarkEnd w:id="0"/>
    </w:p>
    <w:p w14:paraId="1CAADEF8" w14:textId="77777777" w:rsidR="00501D98" w:rsidRDefault="00501D98" w:rsidP="00C172CC">
      <w:pPr>
        <w:widowControl w:val="0"/>
        <w:jc w:val="center"/>
      </w:pPr>
      <w:r>
        <w:rPr>
          <w:rFonts w:ascii="Merriweather" w:hAnsi="Merriweather" w:cs="Arial"/>
          <w:noProof/>
          <w:color w:val="FFFFFF"/>
          <w:sz w:val="23"/>
          <w:szCs w:val="23"/>
        </w:rPr>
        <w:drawing>
          <wp:inline distT="0" distB="0" distL="0" distR="0" wp14:anchorId="5703E2DF" wp14:editId="4B235748">
            <wp:extent cx="1695450" cy="1695450"/>
            <wp:effectExtent l="0" t="0" r="0" b="0"/>
            <wp:docPr id="1" name="Picture 1" descr="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D98" w:rsidSect="001E1759">
      <w:footerReference w:type="default" r:id="rId10"/>
      <w:pgSz w:w="12240" w:h="15840"/>
      <w:pgMar w:top="630" w:right="1440" w:bottom="540" w:left="1440" w:header="70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6AEAC" w14:textId="77777777" w:rsidR="00F7298B" w:rsidRDefault="00F7298B" w:rsidP="00FB686F">
      <w:r>
        <w:separator/>
      </w:r>
    </w:p>
  </w:endnote>
  <w:endnote w:type="continuationSeparator" w:id="0">
    <w:p w14:paraId="1A470F4A" w14:textId="77777777" w:rsidR="00F7298B" w:rsidRDefault="00F7298B" w:rsidP="00FB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748CE" w14:textId="77777777" w:rsidR="000053DB" w:rsidRDefault="000053DB">
    <w:pPr>
      <w:pStyle w:val="Footer"/>
    </w:pPr>
    <w:r>
      <w:tab/>
      <w:t>Grey County: Colour It Your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0F9CC" w14:textId="77777777" w:rsidR="00F7298B" w:rsidRDefault="00F7298B" w:rsidP="00FB686F">
      <w:r>
        <w:separator/>
      </w:r>
    </w:p>
  </w:footnote>
  <w:footnote w:type="continuationSeparator" w:id="0">
    <w:p w14:paraId="54F0E381" w14:textId="77777777" w:rsidR="00F7298B" w:rsidRDefault="00F7298B" w:rsidP="00FB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179C1"/>
    <w:multiLevelType w:val="hybridMultilevel"/>
    <w:tmpl w:val="7878F5E2"/>
    <w:lvl w:ilvl="0" w:tplc="F294D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79"/>
    <w:rsid w:val="000053DB"/>
    <w:rsid w:val="0000771A"/>
    <w:rsid w:val="0001170A"/>
    <w:rsid w:val="00023E2B"/>
    <w:rsid w:val="00027D4E"/>
    <w:rsid w:val="00035834"/>
    <w:rsid w:val="00037B55"/>
    <w:rsid w:val="00070CEB"/>
    <w:rsid w:val="00075BEB"/>
    <w:rsid w:val="000A3FDD"/>
    <w:rsid w:val="000A6C05"/>
    <w:rsid w:val="000C08D6"/>
    <w:rsid w:val="000C7E02"/>
    <w:rsid w:val="000E0689"/>
    <w:rsid w:val="00102C57"/>
    <w:rsid w:val="00104D5F"/>
    <w:rsid w:val="00133654"/>
    <w:rsid w:val="001735F7"/>
    <w:rsid w:val="00184FE8"/>
    <w:rsid w:val="0019329B"/>
    <w:rsid w:val="001B1050"/>
    <w:rsid w:val="001B162D"/>
    <w:rsid w:val="001C3BF9"/>
    <w:rsid w:val="001C5620"/>
    <w:rsid w:val="001D47F3"/>
    <w:rsid w:val="001E1759"/>
    <w:rsid w:val="00217518"/>
    <w:rsid w:val="00267149"/>
    <w:rsid w:val="002859FB"/>
    <w:rsid w:val="002C48AB"/>
    <w:rsid w:val="002E1E4F"/>
    <w:rsid w:val="002F2A98"/>
    <w:rsid w:val="002F7ED9"/>
    <w:rsid w:val="00305FD6"/>
    <w:rsid w:val="00364C81"/>
    <w:rsid w:val="0039093B"/>
    <w:rsid w:val="003C4A45"/>
    <w:rsid w:val="00420AF1"/>
    <w:rsid w:val="00425C92"/>
    <w:rsid w:val="0043193A"/>
    <w:rsid w:val="00436562"/>
    <w:rsid w:val="0044398A"/>
    <w:rsid w:val="00451D2E"/>
    <w:rsid w:val="00472894"/>
    <w:rsid w:val="00475D0D"/>
    <w:rsid w:val="00486F1D"/>
    <w:rsid w:val="004870DD"/>
    <w:rsid w:val="004B71E7"/>
    <w:rsid w:val="004C74B7"/>
    <w:rsid w:val="004D5399"/>
    <w:rsid w:val="004F69CE"/>
    <w:rsid w:val="00501D98"/>
    <w:rsid w:val="00554C7E"/>
    <w:rsid w:val="00563FAE"/>
    <w:rsid w:val="00576112"/>
    <w:rsid w:val="00580AAD"/>
    <w:rsid w:val="00584C27"/>
    <w:rsid w:val="005C07B0"/>
    <w:rsid w:val="005C66C8"/>
    <w:rsid w:val="005D4D02"/>
    <w:rsid w:val="005D5AB1"/>
    <w:rsid w:val="006034D0"/>
    <w:rsid w:val="0061086A"/>
    <w:rsid w:val="0061780F"/>
    <w:rsid w:val="006516EC"/>
    <w:rsid w:val="00686619"/>
    <w:rsid w:val="006B4F1C"/>
    <w:rsid w:val="006C1818"/>
    <w:rsid w:val="006D43F7"/>
    <w:rsid w:val="006E2598"/>
    <w:rsid w:val="006E36FE"/>
    <w:rsid w:val="006E7CF3"/>
    <w:rsid w:val="006F6FE3"/>
    <w:rsid w:val="00705BB2"/>
    <w:rsid w:val="00720998"/>
    <w:rsid w:val="00722B36"/>
    <w:rsid w:val="00747F29"/>
    <w:rsid w:val="00752A92"/>
    <w:rsid w:val="007F5605"/>
    <w:rsid w:val="00807805"/>
    <w:rsid w:val="00825CB9"/>
    <w:rsid w:val="00872C3F"/>
    <w:rsid w:val="008B19CB"/>
    <w:rsid w:val="008E76F7"/>
    <w:rsid w:val="00902251"/>
    <w:rsid w:val="00936CB7"/>
    <w:rsid w:val="00945C77"/>
    <w:rsid w:val="009534BE"/>
    <w:rsid w:val="0095757A"/>
    <w:rsid w:val="009651E7"/>
    <w:rsid w:val="009864CC"/>
    <w:rsid w:val="00986BE4"/>
    <w:rsid w:val="009D64B0"/>
    <w:rsid w:val="009F2557"/>
    <w:rsid w:val="00A86DED"/>
    <w:rsid w:val="00AA6981"/>
    <w:rsid w:val="00AA7986"/>
    <w:rsid w:val="00AB0AB4"/>
    <w:rsid w:val="00AC7AEB"/>
    <w:rsid w:val="00B0378D"/>
    <w:rsid w:val="00B06127"/>
    <w:rsid w:val="00B123AB"/>
    <w:rsid w:val="00B20A6F"/>
    <w:rsid w:val="00B51C0F"/>
    <w:rsid w:val="00B83232"/>
    <w:rsid w:val="00B95351"/>
    <w:rsid w:val="00BA1095"/>
    <w:rsid w:val="00BA3DD6"/>
    <w:rsid w:val="00BA49B0"/>
    <w:rsid w:val="00BD04A5"/>
    <w:rsid w:val="00BD226F"/>
    <w:rsid w:val="00BD62C7"/>
    <w:rsid w:val="00BF7279"/>
    <w:rsid w:val="00C01948"/>
    <w:rsid w:val="00C05155"/>
    <w:rsid w:val="00C172CC"/>
    <w:rsid w:val="00C21436"/>
    <w:rsid w:val="00C2345E"/>
    <w:rsid w:val="00C432C9"/>
    <w:rsid w:val="00C523D9"/>
    <w:rsid w:val="00C70F57"/>
    <w:rsid w:val="00CA35AA"/>
    <w:rsid w:val="00CA4275"/>
    <w:rsid w:val="00CA6DB9"/>
    <w:rsid w:val="00CB40BE"/>
    <w:rsid w:val="00D11408"/>
    <w:rsid w:val="00D414A0"/>
    <w:rsid w:val="00D477E4"/>
    <w:rsid w:val="00D95BDB"/>
    <w:rsid w:val="00DA2066"/>
    <w:rsid w:val="00DE3EBC"/>
    <w:rsid w:val="00E0695A"/>
    <w:rsid w:val="00E144F8"/>
    <w:rsid w:val="00E26705"/>
    <w:rsid w:val="00E849B7"/>
    <w:rsid w:val="00E91DAE"/>
    <w:rsid w:val="00EA2AEA"/>
    <w:rsid w:val="00ED5E47"/>
    <w:rsid w:val="00EE7F9D"/>
    <w:rsid w:val="00F7298B"/>
    <w:rsid w:val="00F73245"/>
    <w:rsid w:val="00F742F4"/>
    <w:rsid w:val="00FA650D"/>
    <w:rsid w:val="00FB367F"/>
    <w:rsid w:val="00FB686F"/>
    <w:rsid w:val="00FC56D7"/>
    <w:rsid w:val="00FC7413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A1F69E"/>
  <w15:docId w15:val="{D02ECF55-E907-42F8-955F-69847643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86F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86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B686F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17518"/>
    <w:pPr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80AAD"/>
    <w:pPr>
      <w:outlineLvl w:val="3"/>
    </w:pPr>
    <w:rPr>
      <w:b/>
      <w:i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80AAD"/>
    <w:pPr>
      <w:spacing w:before="200" w:after="0"/>
      <w:outlineLvl w:val="4"/>
    </w:pPr>
    <w:rPr>
      <w:i/>
      <w:color w:val="00000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580AAD"/>
    <w:pPr>
      <w:outlineLvl w:val="5"/>
    </w:pPr>
    <w:rPr>
      <w:b w:val="0"/>
      <w:i w:val="0"/>
      <w:iCs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580AAD"/>
    <w:pPr>
      <w:outlineLvl w:val="6"/>
    </w:pPr>
    <w:rPr>
      <w:b/>
      <w:iCs w:val="0"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0A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i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5B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686F"/>
    <w:pPr>
      <w:pBdr>
        <w:bottom w:val="single" w:sz="4" w:space="1" w:color="auto"/>
      </w:pBdr>
      <w:tabs>
        <w:tab w:val="right" w:pos="9360"/>
      </w:tabs>
      <w:spacing w:line="240" w:lineRule="auto"/>
    </w:pPr>
    <w:rPr>
      <w:rFonts w:asciiTheme="majorHAnsi" w:hAnsiTheme="majorHAns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686F"/>
    <w:rPr>
      <w:rFonts w:asciiTheme="majorHAnsi" w:hAnsiTheme="majorHAnsi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686F"/>
    <w:rPr>
      <w:rFonts w:asciiTheme="majorHAnsi" w:eastAsiaTheme="majorEastAsia" w:hAnsiTheme="majorHAnsi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686F"/>
    <w:rPr>
      <w:rFonts w:asciiTheme="majorHAnsi" w:eastAsiaTheme="majorEastAsia" w:hAnsiTheme="majorHAnsi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217518"/>
    <w:rPr>
      <w:rFonts w:asciiTheme="majorHAnsi" w:eastAsiaTheme="majorEastAsia" w:hAnsiTheme="majorHAnsi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D95BDB"/>
    <w:pPr>
      <w:tabs>
        <w:tab w:val="left" w:pos="1890"/>
      </w:tabs>
      <w:spacing w:after="0"/>
      <w:ind w:left="1890" w:hanging="189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80AAD"/>
    <w:rPr>
      <w:rFonts w:asciiTheme="majorHAnsi" w:eastAsiaTheme="majorEastAsia" w:hAnsiTheme="majorHAnsi" w:cstheme="majorBidi"/>
      <w:b/>
      <w:bCs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80AAD"/>
    <w:rPr>
      <w:rFonts w:asciiTheme="majorHAnsi" w:eastAsiaTheme="majorEastAsia" w:hAnsiTheme="majorHAnsi" w:cstheme="majorBidi"/>
      <w:b/>
      <w:bCs/>
      <w:i/>
      <w:color w:val="000000" w:themeColor="accent1" w:themeShade="7F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80AAD"/>
    <w:rPr>
      <w:rFonts w:asciiTheme="majorHAnsi" w:eastAsiaTheme="majorEastAsia" w:hAnsiTheme="majorHAnsi" w:cstheme="majorBidi"/>
      <w:bCs/>
      <w:iCs/>
      <w:color w:val="000000" w:themeColor="accent1" w:themeShade="7F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80AAD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80AAD"/>
    <w:rPr>
      <w:rFonts w:asciiTheme="majorHAnsi" w:eastAsiaTheme="majorEastAsia" w:hAnsiTheme="majorHAnsi" w:cstheme="majorBidi"/>
      <w:b/>
      <w:i/>
      <w:color w:val="404040" w:themeColor="text1" w:themeTint="B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95B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95B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5BDB"/>
    <w:rPr>
      <w:b/>
      <w:i/>
      <w:iCs/>
    </w:rPr>
  </w:style>
  <w:style w:type="character" w:styleId="SubtleEmphasis">
    <w:name w:val="Subtle Emphasis"/>
    <w:basedOn w:val="DefaultParagraphFont"/>
    <w:uiPriority w:val="19"/>
    <w:qFormat/>
    <w:rsid w:val="00D95BDB"/>
    <w:rPr>
      <w:rFonts w:asciiTheme="minorHAnsi" w:hAnsiTheme="minorHAnsi"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BDB"/>
    <w:pPr>
      <w:numPr>
        <w:ilvl w:val="1"/>
      </w:numPr>
    </w:pPr>
    <w:rPr>
      <w:rFonts w:eastAsiaTheme="majorEastAsia" w:cstheme="majorBidi"/>
      <w:i/>
      <w:iCs/>
      <w:color w:val="0000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5BDB"/>
    <w:rPr>
      <w:rFonts w:eastAsiaTheme="majorEastAsia" w:cstheme="majorBidi"/>
      <w:i/>
      <w:iCs/>
      <w:color w:val="000000" w:themeColor="accent1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D95BDB"/>
    <w:rPr>
      <w:b/>
      <w:bCs/>
      <w:i/>
      <w:iCs/>
      <w:color w:val="000000" w:themeColor="accent1"/>
    </w:rPr>
  </w:style>
  <w:style w:type="character" w:styleId="Hyperlink">
    <w:name w:val="Hyperlink"/>
    <w:basedOn w:val="DefaultParagraphFont"/>
    <w:uiPriority w:val="99"/>
    <w:unhideWhenUsed/>
    <w:rsid w:val="00BD226F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D226F"/>
    <w:pPr>
      <w:tabs>
        <w:tab w:val="left" w:pos="8190"/>
      </w:tabs>
      <w:spacing w:after="0" w:line="240" w:lineRule="auto"/>
      <w:ind w:firstLine="1080"/>
      <w:jc w:val="both"/>
    </w:pPr>
    <w:rPr>
      <w:rFonts w:ascii="Arial" w:eastAsia="Times New Roman" w:hAnsi="Arial" w:cs="Times New Roman"/>
      <w:spacing w:val="-5"/>
      <w:sz w:val="1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D226F"/>
    <w:rPr>
      <w:rFonts w:ascii="Arial" w:eastAsia="Times New Roman" w:hAnsi="Arial" w:cs="Times New Roman"/>
      <w:spacing w:val="-5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98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1A92D8AB24F45A64A0906C6C5072C" ma:contentTypeVersion="7" ma:contentTypeDescription="Create a new document." ma:contentTypeScope="" ma:versionID="c168a070c431e9f719937519bb3c922a">
  <xsd:schema xmlns:xsd="http://www.w3.org/2001/XMLSchema" xmlns:xs="http://www.w3.org/2001/XMLSchema" xmlns:p="http://schemas.microsoft.com/office/2006/metadata/properties" xmlns:ns1="http://schemas.microsoft.com/sharepoint/v3" xmlns:ns2="9258d886-c853-46d5-ba08-592e3439d95d" xmlns:ns3="595c5180-47cd-4637-9136-e11a0ee98320" targetNamespace="http://schemas.microsoft.com/office/2006/metadata/properties" ma:root="true" ma:fieldsID="e894d1e4c7c5d448fb20556e7692f1c4" ns1:_="" ns2:_="" ns3:_="">
    <xsd:import namespace="http://schemas.microsoft.com/sharepoint/v3"/>
    <xsd:import namespace="9258d886-c853-46d5-ba08-592e3439d95d"/>
    <xsd:import namespace="595c5180-47cd-4637-9136-e11a0ee98320"/>
    <xsd:element name="properties">
      <xsd:complexType>
        <xsd:sequence>
          <xsd:element name="documentManagement">
            <xsd:complexType>
              <xsd:all>
                <xsd:element ref="ns2:Policy_x0020_Number" minOccurs="0"/>
                <xsd:element ref="ns2:Policy_x0020_Document_x0020_Type"/>
                <xsd:element ref="ns2:Policy_x0020_Department" minOccurs="0"/>
                <xsd:element ref="ns2:Policy_x0020_Next_x0020_Review_x0020_Date" minOccurs="0"/>
                <xsd:element ref="ns2:Policy_x0020_Section"/>
                <xsd:element ref="ns2:Policy_x0020_Staff_x0020_Lead"/>
                <xsd:element ref="ns2:Policy_x0020_Audience"/>
                <xsd:element ref="ns2:Policy_x0020_Category" minOccurs="0"/>
                <xsd:element ref="ns2:Policy_x0020_Approval_x0020_Body"/>
                <xsd:element ref="ns2:Policy_x0020_By-law_x0020_Number_x0020_" minOccurs="0"/>
                <xsd:element ref="ns2:Policy_x0020_Status"/>
                <xsd:element ref="ns2:Policy_x0020_Approval_x0020_Date" minOccurs="0"/>
                <xsd:element ref="ns1:DocumentSetDescript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Policy 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d886-c853-46d5-ba08-592e3439d95d" elementFormDefault="qualified">
    <xsd:import namespace="http://schemas.microsoft.com/office/2006/documentManagement/types"/>
    <xsd:import namespace="http://schemas.microsoft.com/office/infopath/2007/PartnerControls"/>
    <xsd:element name="Policy_x0020_Number" ma:index="8" nillable="true" ma:displayName="Policy Number" ma:default="" ma:internalName="Policy_x0020_Number">
      <xsd:simpleType>
        <xsd:restriction base="dms:Text">
          <xsd:maxLength value="255"/>
        </xsd:restriction>
      </xsd:simpleType>
    </xsd:element>
    <xsd:element name="Policy_x0020_Document_x0020_Type" ma:index="9" ma:displayName="Policy Document Type" ma:description="The type of document pertaining to a Grey County policy" ma:format="Dropdown" ma:internalName="Policy_x0020_Document_x0020_Type">
      <xsd:simpleType>
        <xsd:restriction base="dms:Choice">
          <xsd:enumeration value="Primary Policy"/>
          <xsd:enumeration value="Form"/>
          <xsd:enumeration value="Resource"/>
        </xsd:restriction>
      </xsd:simpleType>
    </xsd:element>
    <xsd:element name="Policy_x0020_Department" ma:index="10" nillable="true" ma:displayName="Policy Department" ma:description="The department the policy applies to" ma:format="Dropdown" ma:internalName="Policy_x0020_Department">
      <xsd:simpleType>
        <xsd:restriction base="dms:Choice">
          <xsd:enumeration value="CAO's Office"/>
          <xsd:enumeration value="Corporate Services"/>
          <xsd:enumeration value="County Clerk"/>
          <xsd:enumeration value="County Council"/>
          <xsd:enumeration value="Economic Development Tourism Culture Department"/>
          <xsd:enumeration value="Finance"/>
          <xsd:enumeration value="Housing"/>
          <xsd:enumeration value="Human Resources"/>
          <xsd:enumeration value="Information Technology"/>
          <xsd:enumeration value="Legal Services"/>
          <xsd:enumeration value="Long Term Care"/>
          <xsd:enumeration value="Paramedic Services"/>
          <xsd:enumeration value="Planning and Community Development"/>
          <xsd:enumeration value="Social Services"/>
          <xsd:enumeration value="Transportation Services"/>
        </xsd:restriction>
      </xsd:simpleType>
    </xsd:element>
    <xsd:element name="Policy_x0020_Next_x0020_Review_x0020_Date" ma:index="11" nillable="true" ma:displayName="Policy Next Review Date" ma:default="" ma:description="The next date of the Grey County policy review" ma:format="DateOnly" ma:internalName="Policy_x0020_Next_x0020_Review_x0020_Date">
      <xsd:simpleType>
        <xsd:restriction base="dms:DateTime"/>
      </xsd:simpleType>
    </xsd:element>
    <xsd:element name="Policy_x0020_Section" ma:index="12" ma:displayName="Policy Section" ma:description="Grey County policy section" ma:format="Dropdown" ma:internalName="Policy_x0020_Section">
      <xsd:simpleType>
        <xsd:restriction base="dms:Choice">
          <xsd:enumeration value="Accessibility"/>
          <xsd:enumeration value="Administration"/>
          <xsd:enumeration value="Children's Services"/>
          <xsd:enumeration value="Finance"/>
          <xsd:enumeration value="Governance"/>
          <xsd:enumeration value="Grey Roots"/>
          <xsd:enumeration value="Health, Safety and Wellness"/>
          <xsd:enumeration value="Housing"/>
          <xsd:enumeration value="Human Resources"/>
          <xsd:enumeration value="Information Technology"/>
          <xsd:enumeration value="Planning"/>
          <xsd:enumeration value="Transportation"/>
        </xsd:restriction>
      </xsd:simpleType>
    </xsd:element>
    <xsd:element name="Policy_x0020_Staff_x0020_Lead" ma:index="13" ma:displayName="Policy Staff Lead" ma:description="The staff contacts for this policy" ma:list="UserInfo" ma:internalName="Policy_x0020_Staff_x0020_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Audience" ma:index="14" ma:displayName="Policy Audience" ma:default="Internal" ma:description="Internal or public audience for the policy" ma:format="Dropdown" ma:internalName="Policy_x0020_Audience">
      <xsd:simpleType>
        <xsd:restriction base="dms:Choice">
          <xsd:enumeration value="Internal"/>
          <xsd:enumeration value="Public"/>
        </xsd:restriction>
      </xsd:simpleType>
    </xsd:element>
    <xsd:element name="Policy_x0020_Category" ma:index="15" nillable="true" ma:displayName="Policy Category" ma:format="Dropdown" ma:internalName="Policy_x0020_Category">
      <xsd:simpleType>
        <xsd:restriction base="dms:Choice">
          <xsd:enumeration value="Administration of Policies and Agreements"/>
          <xsd:enumeration value="Agendas, Meetings &amp; Resolutions"/>
          <xsd:enumeration value="Compensation / Total Rewards"/>
          <xsd:enumeration value="Corporate Commitment &amp; Expectations"/>
          <xsd:enumeration value="Covid-19"/>
          <xsd:enumeration value="Employee Performance &amp; Development"/>
          <xsd:enumeration value="Exiting the Workplace"/>
          <xsd:enumeration value="Flexible Workplace"/>
          <xsd:enumeration value="Leaves of Absence"/>
          <xsd:enumeration value="Organizational Structure"/>
          <xsd:enumeration value="Records &amp; Information"/>
          <xsd:enumeration value="Recruitment &amp; Selection"/>
          <xsd:enumeration value="Regulations &amp; Associated Policies"/>
          <xsd:enumeration value="Rights, Roles, and Responsibilities"/>
          <xsd:enumeration value="Routine Prevention Practices"/>
          <xsd:enumeration value="Standards of Conduct"/>
        </xsd:restriction>
      </xsd:simpleType>
    </xsd:element>
    <xsd:element name="Policy_x0020_Approval_x0020_Body" ma:index="16" ma:displayName="Policy Approval Body" ma:default="" ma:description="Approval body who approves a Grey County policy" ma:format="Dropdown" ma:internalName="Policy_x0020_Approval_x0020_Body">
      <xsd:simpleType>
        <xsd:restriction base="dms:Choice">
          <xsd:enumeration value="CAO's Office"/>
          <xsd:enumeration value="County Council"/>
        </xsd:restriction>
      </xsd:simpleType>
    </xsd:element>
    <xsd:element name="Policy_x0020_By-law_x0020_Number_x0020_" ma:index="17" nillable="true" ma:displayName="Policy By-law Number " ma:default="" ma:description="The policy number of the Grey County policy" ma:internalName="Policy_x0020_By_x002d_law_x0020_Number_x0020_">
      <xsd:simpleType>
        <xsd:restriction base="dms:Text">
          <xsd:maxLength value="255"/>
        </xsd:restriction>
      </xsd:simpleType>
    </xsd:element>
    <xsd:element name="Policy_x0020_Status" ma:index="18" ma:displayName="Policy Status" ma:default="Draft" ma:description="The status of the Grey County Policy" ma:format="Dropdown" ma:internalName="Policy_x0020_Status">
      <xsd:simpleType>
        <xsd:restriction base="dms:Choice">
          <xsd:enumeration value="Draft"/>
          <xsd:enumeration value="Submitted"/>
          <xsd:enumeration value="Active"/>
          <xsd:enumeration value="Superseded"/>
          <xsd:enumeration value="Rescinded"/>
          <xsd:enumeration value="Archived"/>
        </xsd:restriction>
      </xsd:simpleType>
    </xsd:element>
    <xsd:element name="Policy_x0020_Approval_x0020_Date" ma:index="19" nillable="true" ma:displayName="Policy Approval Date" ma:default="" ma:description="The date the policy was approved" ma:format="DateOnly" ma:internalName="Policy_x0020_Approval_x0020_Date">
      <xsd:simpleType>
        <xsd:restriction base="dms:DateTime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c5180-47cd-4637-9136-e11a0ee98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" PreviousValue="false" LastSyncTimeStamp="2023-08-16T20:39:00.92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Approval_x0020_Date xmlns="9258d886-c853-46d5-ba08-592e3439d95d">2019-10-10T04:00:00+00:00</Policy_x0020_Approval_x0020_Date>
    <Policy_x0020_Staff_x0020_Lead xmlns="9258d886-c853-46d5-ba08-592e3439d95d">
      <UserInfo>
        <DisplayName>Kathie Nunno</DisplayName>
        <AccountId>35</AccountId>
        <AccountType/>
      </UserInfo>
    </Policy_x0020_Staff_x0020_Lead>
    <Policy_x0020_Audience xmlns="9258d886-c853-46d5-ba08-592e3439d95d">Internal</Policy_x0020_Audience>
    <Policy_x0020_Number xmlns="9258d886-c853-46d5-ba08-592e3439d95d">5-8</Policy_x0020_Number>
    <DocumentSetDescription xmlns="http://schemas.microsoft.com/sharepoint/v3">The Accessible Customer Service Policy meets the municipal requirements under Ontario Regulation 191/11: Integrated Accessibility Standards made under the Accessibility for Ontarians with Disabilities Act, 2005:  Information and Communications Standards, Employment Standards, Transportation Standards, Design of Public Spaces Standards (Accessibility Standards for the Built Environment), and Customer Service Standards.  </DocumentSetDescription>
    <Policy_x0020_Section xmlns="9258d886-c853-46d5-ba08-592e3439d95d">Accessibility</Policy_x0020_Section>
    <Policy_x0020_Approval_x0020_Body xmlns="9258d886-c853-46d5-ba08-592e3439d95d">County Council</Policy_x0020_Approval_x0020_Body>
    <Policy_x0020_Status xmlns="9258d886-c853-46d5-ba08-592e3439d95d">Active</Policy_x0020_Status>
    <Policy_x0020_By-law_x0020_Number_x0020_ xmlns="9258d886-c853-46d5-ba08-592e3439d95d" xsi:nil="true"/>
    <Policy_x0020_Document_x0020_Type xmlns="9258d886-c853-46d5-ba08-592e3439d95d">Form</Policy_x0020_Document_x0020_Type>
    <Policy_x0020_Department xmlns="9258d886-c853-46d5-ba08-592e3439d95d">County Clerk</Policy_x0020_Department>
    <Policy_x0020_Next_x0020_Review_x0020_Date xmlns="9258d886-c853-46d5-ba08-592e3439d95d">2024-10-10T04:00:00+00:00</Policy_x0020_Next_x0020_Review_x0020_Date>
    <Policy_x0020_Category xmlns="9258d886-c853-46d5-ba08-592e3439d95d" xsi:nil="true"/>
  </documentManagement>
</p:properties>
</file>

<file path=customXml/itemProps1.xml><?xml version="1.0" encoding="utf-8"?>
<ds:datastoreItem xmlns:ds="http://schemas.openxmlformats.org/officeDocument/2006/customXml" ds:itemID="{69343C4A-B252-4F42-95D9-4992FB2D7D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CAF63-BB0E-4C13-ADFE-4B7591EB8BD4}"/>
</file>

<file path=customXml/itemProps3.xml><?xml version="1.0" encoding="utf-8"?>
<ds:datastoreItem xmlns:ds="http://schemas.openxmlformats.org/officeDocument/2006/customXml" ds:itemID="{1557F4D9-D4B7-4BD6-844F-32331C61EE8D}"/>
</file>

<file path=customXml/itemProps4.xml><?xml version="1.0" encoding="utf-8"?>
<ds:datastoreItem xmlns:ds="http://schemas.openxmlformats.org/officeDocument/2006/customXml" ds:itemID="{183EC6E7-4ABC-41F6-953F-E939EA0503AC}"/>
</file>

<file path=customXml/itemProps5.xml><?xml version="1.0" encoding="utf-8"?>
<ds:datastoreItem xmlns:ds="http://schemas.openxmlformats.org/officeDocument/2006/customXml" ds:itemID="{B8E51D20-579A-4F87-B465-EE87124E5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Nunno, Kathie</cp:lastModifiedBy>
  <cp:revision>3</cp:revision>
  <cp:lastPrinted>2019-07-10T14:30:00Z</cp:lastPrinted>
  <dcterms:created xsi:type="dcterms:W3CDTF">2019-07-10T14:31:00Z</dcterms:created>
  <dcterms:modified xsi:type="dcterms:W3CDTF">2019-07-10T20:13:00Z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0x0101000641A92D8AB24F45A64A0906C6C5072C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documentNumber">
    <vt:lpwstr>GC_111167825</vt:lpwstr>
  </property>
  <property fmtid="{D5CDD505-2E9C-101B-9397-08002B2CF9AE}" pid="6" name="NodeRef">
    <vt:lpwstr>d1a7a36b-f05b-4475-8773-94cf8425ac85</vt:lpwstr>
  </property>
  <property fmtid="{D5CDD505-2E9C-101B-9397-08002B2CF9AE}" pid="7" name="procedureNumber">
    <vt:lpwstr>MS-ACC-001</vt:lpwstr>
  </property>
  <property fmtid="{D5CDD505-2E9C-101B-9397-08002B2CF9AE}" pid="8" name="xd_Signature">
    <vt:bool>false</vt:bool>
  </property>
  <property fmtid="{D5CDD505-2E9C-101B-9397-08002B2CF9AE}" pid="9" name="Superseded">
    <vt:bool>false</vt:bool>
  </property>
  <property fmtid="{D5CDD505-2E9C-101B-9397-08002B2CF9AE}" pid="10" name="xd_ProgID">
    <vt:lpwstr/>
  </property>
  <property fmtid="{D5CDD505-2E9C-101B-9397-08002B2CF9AE}" pid="11" name="policyNumber">
    <vt:lpwstr>MS-ACC-001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policyStatus">
    <vt:lpwstr>Draft</vt:lpwstr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policyApprovedBy">
    <vt:lpwstr>County Council</vt:lpwstr>
  </property>
  <property fmtid="{D5CDD505-2E9C-101B-9397-08002B2CF9AE}" pid="18" name="recordCategory">
    <vt:lpwstr>A09</vt:lpwstr>
  </property>
  <property fmtid="{D5CDD505-2E9C-101B-9397-08002B2CF9AE}" pid="19" name="isPublic">
    <vt:bool>true</vt:bool>
  </property>
  <property fmtid="{D5CDD505-2E9C-101B-9397-08002B2CF9AE}" pid="20" name="TriggerFlowInfo">
    <vt:lpwstr/>
  </property>
  <property fmtid="{D5CDD505-2E9C-101B-9397-08002B2CF9AE}" pid="22" name="_docset_NoMedatataSyncRequired">
    <vt:lpwstr>False</vt:lpwstr>
  </property>
</Properties>
</file>